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5931EFC3" w:rsidR="00EE7023" w:rsidRDefault="00000000">
      <w:pPr>
        <w:jc w:val="center"/>
        <w:rPr>
          <w:rFonts w:ascii="Arial" w:eastAsia="Arial" w:hAnsi="Arial" w:cs="Arial"/>
          <w:b/>
          <w:sz w:val="28"/>
          <w:szCs w:val="28"/>
          <w:u w:val="single"/>
        </w:rPr>
      </w:pPr>
      <w:r>
        <w:rPr>
          <w:rFonts w:ascii="Arial" w:eastAsia="Arial" w:hAnsi="Arial" w:cs="Arial"/>
          <w:b/>
          <w:sz w:val="28"/>
          <w:szCs w:val="28"/>
          <w:u w:val="single"/>
        </w:rPr>
        <w:t xml:space="preserve">Règlement particulier du </w:t>
      </w:r>
      <w:r w:rsidR="00207D22" w:rsidRPr="00207D22">
        <w:rPr>
          <w:rFonts w:ascii="Arial" w:eastAsia="Arial" w:hAnsi="Arial" w:cs="Arial"/>
          <w:b/>
          <w:sz w:val="28"/>
          <w:szCs w:val="28"/>
          <w:u w:val="single"/>
        </w:rPr>
        <w:t>Gillion OPEN 202</w:t>
      </w:r>
      <w:r w:rsidR="00207D22">
        <w:rPr>
          <w:rFonts w:ascii="Arial" w:eastAsia="Arial" w:hAnsi="Arial" w:cs="Arial"/>
          <w:b/>
          <w:sz w:val="28"/>
          <w:szCs w:val="28"/>
          <w:u w:val="single"/>
        </w:rPr>
        <w:t>4 du Léopold</w:t>
      </w:r>
      <w:r>
        <w:rPr>
          <w:rFonts w:ascii="Arial" w:eastAsia="Arial" w:hAnsi="Arial" w:cs="Arial"/>
          <w:b/>
          <w:sz w:val="28"/>
          <w:szCs w:val="28"/>
          <w:u w:val="single"/>
        </w:rPr>
        <w:t xml:space="preserve"> du Jeudi </w:t>
      </w:r>
      <w:r w:rsidR="00207D22">
        <w:rPr>
          <w:rFonts w:ascii="Arial" w:eastAsia="Arial" w:hAnsi="Arial" w:cs="Arial"/>
          <w:b/>
          <w:sz w:val="28"/>
          <w:szCs w:val="28"/>
          <w:u w:val="single"/>
        </w:rPr>
        <w:t>8</w:t>
      </w:r>
      <w:r w:rsidR="002E2AC5">
        <w:rPr>
          <w:rFonts w:ascii="Arial" w:eastAsia="Arial" w:hAnsi="Arial" w:cs="Arial"/>
          <w:b/>
          <w:sz w:val="28"/>
          <w:szCs w:val="28"/>
          <w:u w:val="single"/>
        </w:rPr>
        <w:t xml:space="preserve"> aout</w:t>
      </w:r>
      <w:r>
        <w:rPr>
          <w:rFonts w:ascii="Arial" w:eastAsia="Arial" w:hAnsi="Arial" w:cs="Arial"/>
          <w:b/>
          <w:sz w:val="28"/>
          <w:szCs w:val="28"/>
          <w:u w:val="single"/>
        </w:rPr>
        <w:t xml:space="preserve"> au Dimanche </w:t>
      </w:r>
      <w:r w:rsidR="002E2AC5">
        <w:rPr>
          <w:rFonts w:ascii="Arial" w:eastAsia="Arial" w:hAnsi="Arial" w:cs="Arial"/>
          <w:b/>
          <w:sz w:val="28"/>
          <w:szCs w:val="28"/>
          <w:u w:val="single"/>
        </w:rPr>
        <w:t>1</w:t>
      </w:r>
      <w:r w:rsidR="00207D22">
        <w:rPr>
          <w:rFonts w:ascii="Arial" w:eastAsia="Arial" w:hAnsi="Arial" w:cs="Arial"/>
          <w:b/>
          <w:sz w:val="28"/>
          <w:szCs w:val="28"/>
          <w:u w:val="single"/>
        </w:rPr>
        <w:t>8</w:t>
      </w:r>
      <w:r w:rsidR="002E2AC5">
        <w:rPr>
          <w:rFonts w:ascii="Arial" w:eastAsia="Arial" w:hAnsi="Arial" w:cs="Arial"/>
          <w:b/>
          <w:sz w:val="28"/>
          <w:szCs w:val="28"/>
          <w:u w:val="single"/>
        </w:rPr>
        <w:t xml:space="preserve"> aout</w:t>
      </w:r>
      <w:r>
        <w:rPr>
          <w:rFonts w:ascii="Arial" w:eastAsia="Arial" w:hAnsi="Arial" w:cs="Arial"/>
          <w:b/>
          <w:sz w:val="28"/>
          <w:szCs w:val="28"/>
          <w:u w:val="single"/>
        </w:rPr>
        <w:t xml:space="preserve"> 202</w:t>
      </w:r>
      <w:r w:rsidR="00CA54D5">
        <w:rPr>
          <w:rFonts w:ascii="Arial" w:eastAsia="Arial" w:hAnsi="Arial" w:cs="Arial"/>
          <w:b/>
          <w:sz w:val="28"/>
          <w:szCs w:val="28"/>
          <w:u w:val="single"/>
        </w:rPr>
        <w:t>4</w:t>
      </w:r>
    </w:p>
    <w:p w14:paraId="00000002" w14:textId="77777777" w:rsidR="00EE7023" w:rsidRDefault="00EE7023">
      <w:pPr>
        <w:jc w:val="center"/>
        <w:rPr>
          <w:rFonts w:ascii="Arial" w:eastAsia="Arial" w:hAnsi="Arial" w:cs="Arial"/>
          <w:b/>
          <w:sz w:val="28"/>
          <w:szCs w:val="28"/>
          <w:u w:val="single"/>
        </w:rPr>
      </w:pPr>
    </w:p>
    <w:p w14:paraId="00000003" w14:textId="77777777" w:rsidR="00EE7023" w:rsidRDefault="00000000">
      <w:pPr>
        <w:numPr>
          <w:ilvl w:val="0"/>
          <w:numId w:val="2"/>
        </w:numPr>
        <w:pBdr>
          <w:top w:val="nil"/>
          <w:left w:val="nil"/>
          <w:bottom w:val="nil"/>
          <w:right w:val="nil"/>
          <w:between w:val="nil"/>
        </w:pBdr>
        <w:spacing w:after="0"/>
        <w:rPr>
          <w:rFonts w:ascii="Arial" w:eastAsia="Arial" w:hAnsi="Arial" w:cs="Arial"/>
          <w:color w:val="000000"/>
          <w:u w:val="single"/>
        </w:rPr>
      </w:pPr>
      <w:r>
        <w:rPr>
          <w:rFonts w:ascii="Arial" w:eastAsia="Arial" w:hAnsi="Arial" w:cs="Arial"/>
          <w:color w:val="000000"/>
          <w:sz w:val="24"/>
          <w:szCs w:val="24"/>
          <w:u w:val="single"/>
        </w:rPr>
        <w:t>Officiels :</w:t>
      </w:r>
    </w:p>
    <w:p w14:paraId="00000004" w14:textId="77777777" w:rsidR="00EE7023" w:rsidRDefault="00EE7023">
      <w:pPr>
        <w:pBdr>
          <w:top w:val="nil"/>
          <w:left w:val="nil"/>
          <w:bottom w:val="nil"/>
          <w:right w:val="nil"/>
          <w:between w:val="nil"/>
        </w:pBdr>
        <w:spacing w:after="0"/>
        <w:ind w:left="360" w:hanging="720"/>
        <w:rPr>
          <w:rFonts w:ascii="Arial" w:eastAsia="Arial" w:hAnsi="Arial" w:cs="Arial"/>
          <w:color w:val="000000"/>
          <w:sz w:val="24"/>
          <w:szCs w:val="24"/>
          <w:u w:val="single"/>
        </w:rPr>
      </w:pPr>
    </w:p>
    <w:p w14:paraId="6112C237" w14:textId="77777777" w:rsidR="00C76B96" w:rsidRDefault="00000000" w:rsidP="00C76B96">
      <w:pPr>
        <w:numPr>
          <w:ilvl w:val="0"/>
          <w:numId w:val="3"/>
        </w:numPr>
        <w:pBdr>
          <w:top w:val="nil"/>
          <w:left w:val="nil"/>
          <w:bottom w:val="nil"/>
          <w:right w:val="nil"/>
          <w:between w:val="nil"/>
        </w:pBdr>
        <w:spacing w:after="0"/>
        <w:rPr>
          <w:b/>
          <w:color w:val="000000"/>
          <w:sz w:val="24"/>
          <w:szCs w:val="24"/>
          <w:u w:val="single"/>
        </w:rPr>
      </w:pPr>
      <w:r>
        <w:rPr>
          <w:rFonts w:ascii="Arial" w:eastAsia="Arial" w:hAnsi="Arial" w:cs="Arial"/>
          <w:color w:val="000000"/>
          <w:sz w:val="24"/>
          <w:szCs w:val="24"/>
        </w:rPr>
        <w:t xml:space="preserve">Juge – Arbitre : Xavier De Leenheer : 0486 / 41 / 31 / 65 ou </w:t>
      </w:r>
      <w:hyperlink r:id="rId6">
        <w:r>
          <w:rPr>
            <w:rFonts w:ascii="Arial" w:eastAsia="Arial" w:hAnsi="Arial" w:cs="Arial"/>
            <w:color w:val="0563C1"/>
            <w:sz w:val="24"/>
            <w:szCs w:val="24"/>
            <w:u w:val="single"/>
          </w:rPr>
          <w:t>xavier.deleenheer@gmail.com</w:t>
        </w:r>
      </w:hyperlink>
    </w:p>
    <w:p w14:paraId="425151A3" w14:textId="77777777" w:rsidR="00C76B96" w:rsidRDefault="00000000" w:rsidP="00C76B96">
      <w:pPr>
        <w:numPr>
          <w:ilvl w:val="0"/>
          <w:numId w:val="3"/>
        </w:numPr>
        <w:pBdr>
          <w:top w:val="nil"/>
          <w:left w:val="nil"/>
          <w:bottom w:val="nil"/>
          <w:right w:val="nil"/>
          <w:between w:val="nil"/>
        </w:pBdr>
        <w:spacing w:after="0"/>
        <w:rPr>
          <w:b/>
          <w:color w:val="000000"/>
          <w:sz w:val="24"/>
          <w:szCs w:val="24"/>
          <w:u w:val="single"/>
        </w:rPr>
      </w:pPr>
      <w:r w:rsidRPr="00C76B96">
        <w:rPr>
          <w:sz w:val="24"/>
          <w:szCs w:val="24"/>
        </w:rPr>
        <w:t xml:space="preserve">JA Adjoints : </w:t>
      </w:r>
      <w:r w:rsidR="00207D22" w:rsidRPr="00C76B96">
        <w:rPr>
          <w:sz w:val="24"/>
          <w:szCs w:val="24"/>
        </w:rPr>
        <w:t xml:space="preserve">Gilles Darquenne / Gary Daneels </w:t>
      </w:r>
    </w:p>
    <w:p w14:paraId="59EDA29D" w14:textId="5533E126" w:rsidR="00C76B96" w:rsidRPr="00C76B96" w:rsidRDefault="00C76B96" w:rsidP="00C76B96">
      <w:pPr>
        <w:numPr>
          <w:ilvl w:val="0"/>
          <w:numId w:val="3"/>
        </w:numPr>
        <w:pBdr>
          <w:top w:val="nil"/>
          <w:left w:val="nil"/>
          <w:bottom w:val="nil"/>
          <w:right w:val="nil"/>
          <w:between w:val="nil"/>
        </w:pBdr>
        <w:spacing w:after="0"/>
        <w:rPr>
          <w:b/>
          <w:color w:val="000000"/>
          <w:sz w:val="24"/>
          <w:szCs w:val="24"/>
          <w:u w:val="single"/>
        </w:rPr>
      </w:pPr>
      <w:r w:rsidRPr="00C76B96">
        <w:rPr>
          <w:b/>
          <w:bCs/>
          <w:sz w:val="24"/>
          <w:szCs w:val="24"/>
          <w:u w:val="single"/>
        </w:rPr>
        <w:t>Directeur du tournoi :</w:t>
      </w:r>
      <w:r w:rsidRPr="00C76B96">
        <w:rPr>
          <w:sz w:val="24"/>
          <w:szCs w:val="24"/>
        </w:rPr>
        <w:t xml:space="preserve"> Jean-Claude Moretti</w:t>
      </w:r>
    </w:p>
    <w:p w14:paraId="46A0C343" w14:textId="77777777" w:rsidR="00C76B96" w:rsidRPr="00C76B96" w:rsidRDefault="00C76B96" w:rsidP="00C76B96">
      <w:pPr>
        <w:pBdr>
          <w:top w:val="nil"/>
          <w:left w:val="nil"/>
          <w:bottom w:val="nil"/>
          <w:right w:val="nil"/>
          <w:between w:val="nil"/>
        </w:pBdr>
        <w:spacing w:after="0"/>
        <w:ind w:left="720"/>
        <w:rPr>
          <w:rFonts w:ascii="Arial" w:eastAsia="Arial" w:hAnsi="Arial" w:cs="Arial"/>
          <w:b/>
          <w:color w:val="000000"/>
          <w:sz w:val="24"/>
          <w:szCs w:val="24"/>
          <w:u w:val="single"/>
        </w:rPr>
      </w:pPr>
    </w:p>
    <w:p w14:paraId="00000008" w14:textId="564BFEE0" w:rsidR="00EE7023" w:rsidRDefault="00000000">
      <w:pPr>
        <w:numPr>
          <w:ilvl w:val="0"/>
          <w:numId w:val="2"/>
        </w:numPr>
        <w:pBdr>
          <w:top w:val="nil"/>
          <w:left w:val="nil"/>
          <w:bottom w:val="nil"/>
          <w:right w:val="nil"/>
          <w:between w:val="nil"/>
        </w:pBdr>
        <w:spacing w:after="0"/>
        <w:jc w:val="both"/>
        <w:rPr>
          <w:rFonts w:ascii="Arial" w:eastAsia="Arial" w:hAnsi="Arial" w:cs="Arial"/>
          <w:color w:val="000000"/>
          <w:u w:val="single"/>
        </w:rPr>
      </w:pPr>
      <w:bookmarkStart w:id="0" w:name="_heading=h.gjdgxs" w:colFirst="0" w:colLast="0"/>
      <w:bookmarkEnd w:id="0"/>
      <w:r>
        <w:rPr>
          <w:rFonts w:ascii="Arial" w:eastAsia="Arial" w:hAnsi="Arial" w:cs="Arial"/>
          <w:color w:val="000000"/>
          <w:sz w:val="24"/>
          <w:szCs w:val="24"/>
          <w:u w:val="single"/>
        </w:rPr>
        <w:t>Dates et Terrains :</w:t>
      </w:r>
      <w:r>
        <w:rPr>
          <w:rFonts w:ascii="Arial" w:eastAsia="Arial" w:hAnsi="Arial" w:cs="Arial"/>
          <w:color w:val="000000"/>
          <w:sz w:val="24"/>
          <w:szCs w:val="24"/>
        </w:rPr>
        <w:t xml:space="preserve"> Le tournoi débute le </w:t>
      </w:r>
      <w:r>
        <w:rPr>
          <w:rFonts w:ascii="Arial" w:eastAsia="Arial" w:hAnsi="Arial" w:cs="Arial"/>
          <w:sz w:val="24"/>
          <w:szCs w:val="24"/>
        </w:rPr>
        <w:t>Jeudi</w:t>
      </w:r>
      <w:r>
        <w:rPr>
          <w:rFonts w:ascii="Arial" w:eastAsia="Arial" w:hAnsi="Arial" w:cs="Arial"/>
          <w:color w:val="000000"/>
          <w:sz w:val="24"/>
          <w:szCs w:val="24"/>
        </w:rPr>
        <w:t xml:space="preserve"> </w:t>
      </w:r>
      <w:r w:rsidR="00207D22">
        <w:rPr>
          <w:rFonts w:ascii="Arial" w:eastAsia="Arial" w:hAnsi="Arial" w:cs="Arial"/>
          <w:sz w:val="24"/>
          <w:szCs w:val="24"/>
        </w:rPr>
        <w:t>8</w:t>
      </w:r>
      <w:r w:rsidR="002E2AC5">
        <w:rPr>
          <w:rFonts w:ascii="Arial" w:eastAsia="Arial" w:hAnsi="Arial" w:cs="Arial"/>
          <w:sz w:val="24"/>
          <w:szCs w:val="24"/>
        </w:rPr>
        <w:t xml:space="preserve"> aout</w:t>
      </w:r>
      <w:r>
        <w:rPr>
          <w:rFonts w:ascii="Arial" w:eastAsia="Arial" w:hAnsi="Arial" w:cs="Arial"/>
          <w:sz w:val="24"/>
          <w:szCs w:val="24"/>
        </w:rPr>
        <w:t xml:space="preserve"> 202</w:t>
      </w:r>
      <w:r w:rsidR="00CA54D5">
        <w:rPr>
          <w:rFonts w:ascii="Arial" w:eastAsia="Arial" w:hAnsi="Arial" w:cs="Arial"/>
          <w:sz w:val="24"/>
          <w:szCs w:val="24"/>
        </w:rPr>
        <w:t>4</w:t>
      </w:r>
      <w:r>
        <w:rPr>
          <w:rFonts w:ascii="Arial" w:eastAsia="Arial" w:hAnsi="Arial" w:cs="Arial"/>
          <w:color w:val="000000"/>
          <w:sz w:val="24"/>
          <w:szCs w:val="24"/>
        </w:rPr>
        <w:t xml:space="preserve"> et se termine le Dimanche </w:t>
      </w:r>
      <w:r w:rsidR="002E2AC5">
        <w:rPr>
          <w:rFonts w:ascii="Arial" w:eastAsia="Arial" w:hAnsi="Arial" w:cs="Arial"/>
          <w:sz w:val="24"/>
          <w:szCs w:val="24"/>
        </w:rPr>
        <w:t>1</w:t>
      </w:r>
      <w:r w:rsidR="00207D22">
        <w:rPr>
          <w:rFonts w:ascii="Arial" w:eastAsia="Arial" w:hAnsi="Arial" w:cs="Arial"/>
          <w:sz w:val="24"/>
          <w:szCs w:val="24"/>
        </w:rPr>
        <w:t>8</w:t>
      </w:r>
      <w:r w:rsidR="002E2AC5">
        <w:rPr>
          <w:rFonts w:ascii="Arial" w:eastAsia="Arial" w:hAnsi="Arial" w:cs="Arial"/>
          <w:sz w:val="24"/>
          <w:szCs w:val="24"/>
        </w:rPr>
        <w:t xml:space="preserve"> aout</w:t>
      </w:r>
      <w:r>
        <w:rPr>
          <w:rFonts w:ascii="Arial" w:eastAsia="Arial" w:hAnsi="Arial" w:cs="Arial"/>
          <w:color w:val="000000"/>
          <w:sz w:val="24"/>
          <w:szCs w:val="24"/>
        </w:rPr>
        <w:t xml:space="preserve"> 20</w:t>
      </w:r>
      <w:r>
        <w:rPr>
          <w:rFonts w:ascii="Arial" w:eastAsia="Arial" w:hAnsi="Arial" w:cs="Arial"/>
          <w:sz w:val="24"/>
          <w:szCs w:val="24"/>
        </w:rPr>
        <w:t>2</w:t>
      </w:r>
      <w:r w:rsidR="00CA54D5">
        <w:rPr>
          <w:rFonts w:ascii="Arial" w:eastAsia="Arial" w:hAnsi="Arial" w:cs="Arial"/>
          <w:sz w:val="24"/>
          <w:szCs w:val="24"/>
        </w:rPr>
        <w:t>4</w:t>
      </w:r>
      <w:r>
        <w:rPr>
          <w:rFonts w:ascii="Arial" w:eastAsia="Arial" w:hAnsi="Arial" w:cs="Arial"/>
          <w:color w:val="000000"/>
          <w:sz w:val="24"/>
          <w:szCs w:val="24"/>
        </w:rPr>
        <w:t xml:space="preserve"> sur </w:t>
      </w:r>
      <w:r w:rsidR="002E2AC5">
        <w:rPr>
          <w:rFonts w:ascii="Arial" w:eastAsia="Arial" w:hAnsi="Arial" w:cs="Arial"/>
          <w:sz w:val="24"/>
          <w:szCs w:val="24"/>
        </w:rPr>
        <w:t>2</w:t>
      </w:r>
      <w:r>
        <w:rPr>
          <w:rFonts w:ascii="Arial" w:eastAsia="Arial" w:hAnsi="Arial" w:cs="Arial"/>
          <w:color w:val="000000"/>
          <w:sz w:val="24"/>
          <w:szCs w:val="24"/>
        </w:rPr>
        <w:t xml:space="preserve"> terrains « Indoor » surface </w:t>
      </w:r>
      <w:r w:rsidR="00207D22">
        <w:rPr>
          <w:rFonts w:ascii="Arial" w:eastAsia="Arial" w:hAnsi="Arial" w:cs="Arial"/>
          <w:color w:val="000000"/>
          <w:sz w:val="24"/>
          <w:szCs w:val="24"/>
        </w:rPr>
        <w:t>synthétique et 2 terrains « indoor » sur surface dure</w:t>
      </w:r>
      <w:r w:rsidR="002E2AC5">
        <w:rPr>
          <w:rFonts w:ascii="Arial" w:eastAsia="Arial" w:hAnsi="Arial" w:cs="Arial"/>
          <w:color w:val="000000"/>
          <w:sz w:val="24"/>
          <w:szCs w:val="24"/>
        </w:rPr>
        <w:t>,</w:t>
      </w:r>
      <w:r>
        <w:rPr>
          <w:rFonts w:ascii="Arial" w:eastAsia="Arial" w:hAnsi="Arial" w:cs="Arial"/>
          <w:color w:val="000000"/>
          <w:sz w:val="24"/>
          <w:szCs w:val="24"/>
        </w:rPr>
        <w:t xml:space="preserve"> sur </w:t>
      </w:r>
      <w:r w:rsidR="00207D22">
        <w:rPr>
          <w:rFonts w:ascii="Arial" w:eastAsia="Arial" w:hAnsi="Arial" w:cs="Arial"/>
          <w:sz w:val="24"/>
          <w:szCs w:val="24"/>
        </w:rPr>
        <w:t>10</w:t>
      </w:r>
      <w:r>
        <w:rPr>
          <w:rFonts w:ascii="Arial" w:eastAsia="Arial" w:hAnsi="Arial" w:cs="Arial"/>
          <w:color w:val="000000"/>
          <w:sz w:val="24"/>
          <w:szCs w:val="24"/>
        </w:rPr>
        <w:t xml:space="preserve"> terrains « Outdoor » en terre battue</w:t>
      </w:r>
      <w:r w:rsidR="002E2AC5">
        <w:rPr>
          <w:rFonts w:ascii="Arial" w:eastAsia="Arial" w:hAnsi="Arial" w:cs="Arial"/>
          <w:color w:val="000000"/>
          <w:sz w:val="24"/>
          <w:szCs w:val="24"/>
        </w:rPr>
        <w:t xml:space="preserve"> &amp; </w:t>
      </w:r>
      <w:r w:rsidR="00207D22">
        <w:rPr>
          <w:rFonts w:ascii="Arial" w:eastAsia="Arial" w:hAnsi="Arial" w:cs="Arial"/>
          <w:color w:val="000000"/>
          <w:sz w:val="24"/>
          <w:szCs w:val="24"/>
        </w:rPr>
        <w:t>3</w:t>
      </w:r>
      <w:r w:rsidR="002E2AC5">
        <w:rPr>
          <w:rFonts w:ascii="Arial" w:eastAsia="Arial" w:hAnsi="Arial" w:cs="Arial"/>
          <w:color w:val="000000"/>
          <w:sz w:val="24"/>
          <w:szCs w:val="24"/>
        </w:rPr>
        <w:t xml:space="preserve"> terrains « Outdoor » en </w:t>
      </w:r>
      <w:proofErr w:type="spellStart"/>
      <w:r w:rsidR="00207D22">
        <w:rPr>
          <w:rFonts w:ascii="Arial" w:eastAsia="Arial" w:hAnsi="Arial" w:cs="Arial"/>
          <w:color w:val="000000"/>
          <w:sz w:val="24"/>
          <w:szCs w:val="24"/>
        </w:rPr>
        <w:t>Frenchcourt</w:t>
      </w:r>
      <w:proofErr w:type="spellEnd"/>
      <w:r w:rsidR="002E2AC5">
        <w:rPr>
          <w:rFonts w:ascii="Arial" w:eastAsia="Arial" w:hAnsi="Arial" w:cs="Arial"/>
          <w:color w:val="000000"/>
          <w:sz w:val="24"/>
          <w:szCs w:val="24"/>
        </w:rPr>
        <w:t>.</w:t>
      </w:r>
    </w:p>
    <w:p w14:paraId="00000009" w14:textId="77777777" w:rsidR="00EE7023" w:rsidRDefault="00EE7023">
      <w:pPr>
        <w:pBdr>
          <w:top w:val="nil"/>
          <w:left w:val="nil"/>
          <w:bottom w:val="nil"/>
          <w:right w:val="nil"/>
          <w:between w:val="nil"/>
        </w:pBdr>
        <w:spacing w:after="0"/>
        <w:ind w:left="360"/>
        <w:jc w:val="both"/>
        <w:rPr>
          <w:rFonts w:ascii="Arial" w:eastAsia="Arial" w:hAnsi="Arial" w:cs="Arial"/>
          <w:sz w:val="24"/>
          <w:szCs w:val="24"/>
        </w:rPr>
      </w:pPr>
      <w:bookmarkStart w:id="1" w:name="_heading=h.uy586hbq1drx" w:colFirst="0" w:colLast="0"/>
      <w:bookmarkEnd w:id="1"/>
    </w:p>
    <w:p w14:paraId="0000000A" w14:textId="35BD7D6A" w:rsidR="00EE7023" w:rsidRDefault="00000000">
      <w:pPr>
        <w:numPr>
          <w:ilvl w:val="0"/>
          <w:numId w:val="2"/>
        </w:numPr>
        <w:pBdr>
          <w:top w:val="nil"/>
          <w:left w:val="nil"/>
          <w:bottom w:val="nil"/>
          <w:right w:val="nil"/>
          <w:between w:val="nil"/>
        </w:pBdr>
        <w:spacing w:after="0"/>
        <w:jc w:val="both"/>
        <w:rPr>
          <w:rFonts w:ascii="Arial" w:eastAsia="Arial" w:hAnsi="Arial" w:cs="Arial"/>
          <w:color w:val="000000"/>
          <w:u w:val="single"/>
        </w:rPr>
      </w:pPr>
      <w:r>
        <w:rPr>
          <w:rFonts w:ascii="Arial" w:eastAsia="Arial" w:hAnsi="Arial" w:cs="Arial"/>
          <w:color w:val="000000"/>
          <w:sz w:val="24"/>
          <w:szCs w:val="24"/>
          <w:u w:val="single"/>
        </w:rPr>
        <w:t>Critérium :</w:t>
      </w:r>
      <w:r>
        <w:rPr>
          <w:rFonts w:ascii="Arial" w:eastAsia="Arial" w:hAnsi="Arial" w:cs="Arial"/>
          <w:color w:val="000000"/>
          <w:sz w:val="24"/>
          <w:szCs w:val="24"/>
        </w:rPr>
        <w:t xml:space="preserve"> </w:t>
      </w:r>
      <w:r w:rsidR="00CA54D5">
        <w:rPr>
          <w:rFonts w:ascii="Arial" w:eastAsia="Arial" w:hAnsi="Arial" w:cs="Arial"/>
          <w:color w:val="000000"/>
          <w:sz w:val="24"/>
          <w:szCs w:val="24"/>
        </w:rPr>
        <w:t>Le tournoi compte pour le Critérium Tennis Point (Aft Brabant)</w:t>
      </w:r>
      <w:r w:rsidR="00CA54D5">
        <w:rPr>
          <w:rFonts w:ascii="Arial" w:eastAsia="Arial" w:hAnsi="Arial" w:cs="Arial"/>
          <w:sz w:val="24"/>
          <w:szCs w:val="24"/>
        </w:rPr>
        <w:t xml:space="preserve"> et le « Kid Noize Junior Tour »</w:t>
      </w:r>
    </w:p>
    <w:p w14:paraId="0000000B" w14:textId="77777777" w:rsidR="00EE7023" w:rsidRDefault="00EE7023">
      <w:pPr>
        <w:pBdr>
          <w:top w:val="nil"/>
          <w:left w:val="nil"/>
          <w:bottom w:val="nil"/>
          <w:right w:val="nil"/>
          <w:between w:val="nil"/>
        </w:pBdr>
        <w:spacing w:after="0"/>
        <w:ind w:left="720" w:hanging="720"/>
        <w:rPr>
          <w:rFonts w:ascii="Arial" w:eastAsia="Arial" w:hAnsi="Arial" w:cs="Arial"/>
          <w:color w:val="000000"/>
          <w:sz w:val="24"/>
          <w:szCs w:val="24"/>
        </w:rPr>
      </w:pPr>
    </w:p>
    <w:p w14:paraId="0000000C" w14:textId="77777777" w:rsidR="00EE7023" w:rsidRDefault="00000000">
      <w:pPr>
        <w:numPr>
          <w:ilvl w:val="0"/>
          <w:numId w:val="2"/>
        </w:numPr>
        <w:pBdr>
          <w:top w:val="nil"/>
          <w:left w:val="nil"/>
          <w:bottom w:val="nil"/>
          <w:right w:val="nil"/>
          <w:between w:val="nil"/>
        </w:pBdr>
        <w:spacing w:after="0"/>
        <w:rPr>
          <w:rFonts w:ascii="Arial" w:eastAsia="Arial" w:hAnsi="Arial" w:cs="Arial"/>
          <w:color w:val="000000"/>
          <w:u w:val="single"/>
        </w:rPr>
      </w:pPr>
      <w:r>
        <w:rPr>
          <w:rFonts w:ascii="Arial" w:eastAsia="Arial" w:hAnsi="Arial" w:cs="Arial"/>
          <w:color w:val="000000"/>
          <w:sz w:val="24"/>
          <w:szCs w:val="24"/>
          <w:u w:val="single"/>
        </w:rPr>
        <w:t>Epreuves Organisées :</w:t>
      </w:r>
    </w:p>
    <w:p w14:paraId="0000000D" w14:textId="77777777" w:rsidR="00EE7023" w:rsidRDefault="00EE7023">
      <w:pPr>
        <w:pBdr>
          <w:top w:val="nil"/>
          <w:left w:val="nil"/>
          <w:bottom w:val="nil"/>
          <w:right w:val="nil"/>
          <w:between w:val="nil"/>
        </w:pBdr>
        <w:spacing w:after="0"/>
        <w:ind w:left="720" w:hanging="720"/>
        <w:rPr>
          <w:rFonts w:ascii="Arial" w:eastAsia="Arial" w:hAnsi="Arial" w:cs="Arial"/>
          <w:color w:val="000000"/>
          <w:sz w:val="24"/>
          <w:szCs w:val="24"/>
          <w:u w:val="single"/>
        </w:rPr>
      </w:pPr>
    </w:p>
    <w:p w14:paraId="0000000E" w14:textId="6971BC1E" w:rsidR="00EE7023" w:rsidRDefault="00000000">
      <w:pPr>
        <w:numPr>
          <w:ilvl w:val="0"/>
          <w:numId w:val="4"/>
        </w:numPr>
        <w:pBdr>
          <w:top w:val="nil"/>
          <w:left w:val="nil"/>
          <w:bottom w:val="nil"/>
          <w:right w:val="nil"/>
          <w:between w:val="nil"/>
        </w:pBdr>
        <w:spacing w:after="0"/>
        <w:rPr>
          <w:color w:val="000000"/>
          <w:sz w:val="24"/>
          <w:szCs w:val="24"/>
          <w:u w:val="single"/>
        </w:rPr>
      </w:pPr>
      <w:r>
        <w:rPr>
          <w:rFonts w:ascii="Arial" w:eastAsia="Arial" w:hAnsi="Arial" w:cs="Arial"/>
          <w:color w:val="000000"/>
          <w:sz w:val="24"/>
          <w:szCs w:val="24"/>
          <w:u w:val="single"/>
        </w:rPr>
        <w:t>Adultes :</w:t>
      </w:r>
      <w:r>
        <w:rPr>
          <w:rFonts w:ascii="Arial" w:eastAsia="Arial" w:hAnsi="Arial" w:cs="Arial"/>
          <w:color w:val="000000"/>
          <w:sz w:val="24"/>
          <w:szCs w:val="24"/>
        </w:rPr>
        <w:t xml:space="preserve"> SM </w:t>
      </w:r>
      <w:r>
        <w:rPr>
          <w:rFonts w:ascii="Arial" w:eastAsia="Arial" w:hAnsi="Arial" w:cs="Arial"/>
          <w:sz w:val="24"/>
          <w:szCs w:val="24"/>
        </w:rPr>
        <w:t>I (</w:t>
      </w:r>
      <w:r w:rsidR="00D02E90">
        <w:rPr>
          <w:rFonts w:ascii="Arial" w:eastAsia="Arial" w:hAnsi="Arial" w:cs="Arial"/>
          <w:sz w:val="24"/>
          <w:szCs w:val="24"/>
        </w:rPr>
        <w:t>4</w:t>
      </w:r>
      <w:r>
        <w:rPr>
          <w:rFonts w:ascii="Arial" w:eastAsia="Arial" w:hAnsi="Arial" w:cs="Arial"/>
          <w:sz w:val="24"/>
          <w:szCs w:val="24"/>
        </w:rPr>
        <w:t xml:space="preserve">*), </w:t>
      </w:r>
      <w:r>
        <w:rPr>
          <w:rFonts w:ascii="Arial" w:eastAsia="Arial" w:hAnsi="Arial" w:cs="Arial"/>
          <w:color w:val="000000"/>
          <w:sz w:val="24"/>
          <w:szCs w:val="24"/>
        </w:rPr>
        <w:t xml:space="preserve">SM II, SM III, SM IV, SM V, SM VI, </w:t>
      </w:r>
      <w:r w:rsidR="002E2AC5">
        <w:rPr>
          <w:rFonts w:ascii="Arial" w:eastAsia="Arial" w:hAnsi="Arial" w:cs="Arial"/>
          <w:color w:val="000000"/>
          <w:sz w:val="24"/>
          <w:szCs w:val="24"/>
        </w:rPr>
        <w:t>SD (</w:t>
      </w:r>
      <w:r w:rsidR="00D02E90">
        <w:rPr>
          <w:rFonts w:ascii="Arial" w:eastAsia="Arial" w:hAnsi="Arial" w:cs="Arial"/>
          <w:color w:val="000000"/>
          <w:sz w:val="24"/>
          <w:szCs w:val="24"/>
        </w:rPr>
        <w:t>4</w:t>
      </w:r>
      <w:r w:rsidR="002E2AC5">
        <w:rPr>
          <w:rFonts w:ascii="Arial" w:eastAsia="Arial" w:hAnsi="Arial" w:cs="Arial"/>
          <w:color w:val="000000"/>
          <w:sz w:val="24"/>
          <w:szCs w:val="24"/>
        </w:rPr>
        <w:t xml:space="preserve">*), </w:t>
      </w:r>
      <w:r>
        <w:rPr>
          <w:rFonts w:ascii="Arial" w:eastAsia="Arial" w:hAnsi="Arial" w:cs="Arial"/>
          <w:color w:val="000000"/>
          <w:sz w:val="24"/>
          <w:szCs w:val="24"/>
        </w:rPr>
        <w:t>SD II, SD</w:t>
      </w:r>
      <w:r>
        <w:rPr>
          <w:rFonts w:ascii="Arial" w:eastAsia="Arial" w:hAnsi="Arial" w:cs="Arial"/>
          <w:sz w:val="24"/>
          <w:szCs w:val="24"/>
        </w:rPr>
        <w:t xml:space="preserve"> III, </w:t>
      </w:r>
      <w:r>
        <w:rPr>
          <w:rFonts w:ascii="Arial" w:eastAsia="Arial" w:hAnsi="Arial" w:cs="Arial"/>
          <w:color w:val="000000"/>
          <w:sz w:val="24"/>
          <w:szCs w:val="24"/>
        </w:rPr>
        <w:t>SD IV</w:t>
      </w:r>
      <w:r>
        <w:rPr>
          <w:rFonts w:ascii="Arial" w:eastAsia="Arial" w:hAnsi="Arial" w:cs="Arial"/>
          <w:sz w:val="24"/>
          <w:szCs w:val="24"/>
        </w:rPr>
        <w:t xml:space="preserve"> &amp; SD V.</w:t>
      </w:r>
    </w:p>
    <w:p w14:paraId="0000000F" w14:textId="77777777" w:rsidR="00EE7023" w:rsidRDefault="00EE7023">
      <w:pPr>
        <w:pBdr>
          <w:top w:val="nil"/>
          <w:left w:val="nil"/>
          <w:bottom w:val="nil"/>
          <w:right w:val="nil"/>
          <w:between w:val="nil"/>
        </w:pBdr>
        <w:spacing w:after="0"/>
        <w:rPr>
          <w:color w:val="000000"/>
          <w:sz w:val="24"/>
          <w:szCs w:val="24"/>
          <w:u w:val="single"/>
        </w:rPr>
      </w:pPr>
    </w:p>
    <w:p w14:paraId="32204554" w14:textId="43D3DFD6" w:rsidR="002E2AC5" w:rsidRDefault="00000000" w:rsidP="002E2AC5">
      <w:pPr>
        <w:numPr>
          <w:ilvl w:val="0"/>
          <w:numId w:val="4"/>
        </w:numPr>
        <w:pBdr>
          <w:top w:val="nil"/>
          <w:left w:val="nil"/>
          <w:bottom w:val="nil"/>
          <w:right w:val="nil"/>
          <w:between w:val="nil"/>
        </w:pBdr>
        <w:spacing w:after="0"/>
        <w:jc w:val="both"/>
        <w:rPr>
          <w:sz w:val="24"/>
          <w:szCs w:val="24"/>
        </w:rPr>
      </w:pPr>
      <w:r>
        <w:rPr>
          <w:rFonts w:ascii="Arial" w:eastAsia="Arial" w:hAnsi="Arial" w:cs="Arial"/>
          <w:sz w:val="24"/>
          <w:szCs w:val="24"/>
          <w:u w:val="single"/>
        </w:rPr>
        <w:t>Jeunes :</w:t>
      </w:r>
      <w:r>
        <w:rPr>
          <w:rFonts w:ascii="Arial" w:eastAsia="Arial" w:hAnsi="Arial" w:cs="Arial"/>
          <w:sz w:val="24"/>
          <w:szCs w:val="24"/>
        </w:rPr>
        <w:t xml:space="preserve"> -9 Grade 1, -9 Grade 2, </w:t>
      </w:r>
      <w:r w:rsidR="00D02E90">
        <w:rPr>
          <w:rFonts w:ascii="Arial" w:eastAsia="Arial" w:hAnsi="Arial" w:cs="Arial"/>
          <w:sz w:val="24"/>
          <w:szCs w:val="24"/>
        </w:rPr>
        <w:t xml:space="preserve">- 9 Grade 3, </w:t>
      </w:r>
      <w:r>
        <w:rPr>
          <w:rFonts w:ascii="Arial" w:eastAsia="Arial" w:hAnsi="Arial" w:cs="Arial"/>
          <w:sz w:val="24"/>
          <w:szCs w:val="24"/>
        </w:rPr>
        <w:t xml:space="preserve">G11 Grade 1, G11 Grade 2, </w:t>
      </w:r>
      <w:r w:rsidR="00D02E90">
        <w:rPr>
          <w:rFonts w:ascii="Arial" w:eastAsia="Arial" w:hAnsi="Arial" w:cs="Arial"/>
          <w:sz w:val="24"/>
          <w:szCs w:val="24"/>
        </w:rPr>
        <w:t xml:space="preserve">G11 Grade 3, </w:t>
      </w:r>
      <w:r>
        <w:rPr>
          <w:rFonts w:ascii="Arial" w:eastAsia="Arial" w:hAnsi="Arial" w:cs="Arial"/>
          <w:sz w:val="24"/>
          <w:szCs w:val="24"/>
        </w:rPr>
        <w:t xml:space="preserve">F11 Grade 1, F11 Grade 2, </w:t>
      </w:r>
      <w:r w:rsidR="00D02E90">
        <w:rPr>
          <w:rFonts w:ascii="Arial" w:eastAsia="Arial" w:hAnsi="Arial" w:cs="Arial"/>
          <w:sz w:val="24"/>
          <w:szCs w:val="24"/>
        </w:rPr>
        <w:t xml:space="preserve">F11 Grade 3, </w:t>
      </w:r>
      <w:r>
        <w:rPr>
          <w:rFonts w:ascii="Arial" w:eastAsia="Arial" w:hAnsi="Arial" w:cs="Arial"/>
          <w:sz w:val="24"/>
          <w:szCs w:val="24"/>
        </w:rPr>
        <w:t xml:space="preserve">G13 Grade 1, G13 Grade 2, </w:t>
      </w:r>
      <w:r w:rsidR="00D02E90">
        <w:rPr>
          <w:rFonts w:ascii="Arial" w:eastAsia="Arial" w:hAnsi="Arial" w:cs="Arial"/>
          <w:sz w:val="24"/>
          <w:szCs w:val="24"/>
        </w:rPr>
        <w:t xml:space="preserve">G13 Grade 3, </w:t>
      </w:r>
      <w:r>
        <w:rPr>
          <w:rFonts w:ascii="Arial" w:eastAsia="Arial" w:hAnsi="Arial" w:cs="Arial"/>
          <w:sz w:val="24"/>
          <w:szCs w:val="24"/>
        </w:rPr>
        <w:t xml:space="preserve">F13 Grade 1, F13 Grade 2, </w:t>
      </w:r>
      <w:r w:rsidR="00D02E90">
        <w:rPr>
          <w:rFonts w:ascii="Arial" w:eastAsia="Arial" w:hAnsi="Arial" w:cs="Arial"/>
          <w:sz w:val="24"/>
          <w:szCs w:val="24"/>
        </w:rPr>
        <w:t xml:space="preserve">F13 Grade 3, </w:t>
      </w:r>
      <w:r>
        <w:rPr>
          <w:rFonts w:ascii="Arial" w:eastAsia="Arial" w:hAnsi="Arial" w:cs="Arial"/>
          <w:sz w:val="24"/>
          <w:szCs w:val="24"/>
        </w:rPr>
        <w:t xml:space="preserve">G15 Grade 1, G15 Grade 2, </w:t>
      </w:r>
      <w:r w:rsidR="00D02E90">
        <w:rPr>
          <w:rFonts w:ascii="Arial" w:eastAsia="Arial" w:hAnsi="Arial" w:cs="Arial"/>
          <w:sz w:val="24"/>
          <w:szCs w:val="24"/>
        </w:rPr>
        <w:t xml:space="preserve">G15 Grade 3, </w:t>
      </w:r>
      <w:r>
        <w:rPr>
          <w:rFonts w:ascii="Arial" w:eastAsia="Arial" w:hAnsi="Arial" w:cs="Arial"/>
          <w:sz w:val="24"/>
          <w:szCs w:val="24"/>
        </w:rPr>
        <w:t>F15 Grade 1, F15 Grade 2</w:t>
      </w:r>
      <w:r w:rsidR="00D02E90">
        <w:rPr>
          <w:rFonts w:ascii="Arial" w:eastAsia="Arial" w:hAnsi="Arial" w:cs="Arial"/>
          <w:sz w:val="24"/>
          <w:szCs w:val="24"/>
        </w:rPr>
        <w:t>, F15 Grade 3.</w:t>
      </w:r>
    </w:p>
    <w:p w14:paraId="35F2BCB6" w14:textId="77777777" w:rsidR="002E2AC5" w:rsidRPr="002E2AC5" w:rsidRDefault="002E2AC5" w:rsidP="002E2AC5">
      <w:pPr>
        <w:pBdr>
          <w:top w:val="nil"/>
          <w:left w:val="nil"/>
          <w:bottom w:val="nil"/>
          <w:right w:val="nil"/>
          <w:between w:val="nil"/>
        </w:pBdr>
        <w:spacing w:after="0"/>
        <w:jc w:val="both"/>
        <w:rPr>
          <w:sz w:val="24"/>
          <w:szCs w:val="24"/>
        </w:rPr>
      </w:pPr>
    </w:p>
    <w:p w14:paraId="2247A8B7" w14:textId="7D1566AB" w:rsidR="002E2AC5" w:rsidRPr="002E2AC5" w:rsidRDefault="002E2AC5" w:rsidP="00CA54D5">
      <w:pPr>
        <w:numPr>
          <w:ilvl w:val="0"/>
          <w:numId w:val="4"/>
        </w:numPr>
        <w:pBdr>
          <w:top w:val="nil"/>
          <w:left w:val="nil"/>
          <w:bottom w:val="nil"/>
          <w:right w:val="nil"/>
          <w:between w:val="nil"/>
        </w:pBdr>
        <w:spacing w:after="0"/>
        <w:jc w:val="both"/>
        <w:rPr>
          <w:rFonts w:ascii="Arial" w:eastAsia="Arial" w:hAnsi="Arial" w:cs="Arial"/>
          <w:sz w:val="24"/>
          <w:szCs w:val="24"/>
          <w:u w:val="single"/>
        </w:rPr>
      </w:pPr>
      <w:r w:rsidRPr="002E2AC5">
        <w:rPr>
          <w:rFonts w:ascii="Arial" w:eastAsia="Arial" w:hAnsi="Arial" w:cs="Arial"/>
          <w:sz w:val="24"/>
          <w:szCs w:val="24"/>
          <w:u w:val="single"/>
        </w:rPr>
        <w:t>Vétérans :</w:t>
      </w:r>
      <w:r>
        <w:rPr>
          <w:rFonts w:ascii="Arial" w:eastAsia="Arial" w:hAnsi="Arial" w:cs="Arial"/>
          <w:sz w:val="24"/>
          <w:szCs w:val="24"/>
        </w:rPr>
        <w:t xml:space="preserve"> M35.</w:t>
      </w:r>
      <w:r w:rsidR="00D02E90">
        <w:rPr>
          <w:rFonts w:ascii="Arial" w:eastAsia="Arial" w:hAnsi="Arial" w:cs="Arial"/>
          <w:sz w:val="24"/>
          <w:szCs w:val="24"/>
        </w:rPr>
        <w:t>2</w:t>
      </w:r>
      <w:r>
        <w:rPr>
          <w:rFonts w:ascii="Arial" w:eastAsia="Arial" w:hAnsi="Arial" w:cs="Arial"/>
          <w:sz w:val="24"/>
          <w:szCs w:val="24"/>
        </w:rPr>
        <w:t xml:space="preserve"> à M35.6 / M50.</w:t>
      </w:r>
      <w:r w:rsidR="00D02E90">
        <w:rPr>
          <w:rFonts w:ascii="Arial" w:eastAsia="Arial" w:hAnsi="Arial" w:cs="Arial"/>
          <w:sz w:val="24"/>
          <w:szCs w:val="24"/>
        </w:rPr>
        <w:t>2</w:t>
      </w:r>
      <w:r>
        <w:rPr>
          <w:rFonts w:ascii="Arial" w:eastAsia="Arial" w:hAnsi="Arial" w:cs="Arial"/>
          <w:sz w:val="24"/>
          <w:szCs w:val="24"/>
        </w:rPr>
        <w:t xml:space="preserve"> à M50.5 / M60.1 à M60.4 / D25.1 à D25.4 / D40.</w:t>
      </w:r>
      <w:r w:rsidR="00D02E90">
        <w:rPr>
          <w:rFonts w:ascii="Arial" w:eastAsia="Arial" w:hAnsi="Arial" w:cs="Arial"/>
          <w:sz w:val="24"/>
          <w:szCs w:val="24"/>
        </w:rPr>
        <w:t>2</w:t>
      </w:r>
      <w:r>
        <w:rPr>
          <w:rFonts w:ascii="Arial" w:eastAsia="Arial" w:hAnsi="Arial" w:cs="Arial"/>
          <w:sz w:val="24"/>
          <w:szCs w:val="24"/>
        </w:rPr>
        <w:t xml:space="preserve"> à D40.4 / D55.1 à D55.3</w:t>
      </w:r>
    </w:p>
    <w:p w14:paraId="00000011" w14:textId="77777777" w:rsidR="00EE7023" w:rsidRDefault="00EE7023">
      <w:pPr>
        <w:pBdr>
          <w:top w:val="nil"/>
          <w:left w:val="nil"/>
          <w:bottom w:val="nil"/>
          <w:right w:val="nil"/>
          <w:between w:val="nil"/>
        </w:pBdr>
        <w:spacing w:after="0"/>
        <w:ind w:left="720" w:hanging="720"/>
        <w:rPr>
          <w:rFonts w:ascii="Arial" w:eastAsia="Arial" w:hAnsi="Arial" w:cs="Arial"/>
          <w:color w:val="000000"/>
          <w:sz w:val="24"/>
          <w:szCs w:val="24"/>
          <w:u w:val="single"/>
        </w:rPr>
      </w:pPr>
    </w:p>
    <w:p w14:paraId="00000012" w14:textId="4D868BD7" w:rsidR="00EE7023" w:rsidRDefault="00000000">
      <w:pPr>
        <w:numPr>
          <w:ilvl w:val="0"/>
          <w:numId w:val="2"/>
        </w:numPr>
        <w:pBdr>
          <w:top w:val="nil"/>
          <w:left w:val="nil"/>
          <w:bottom w:val="nil"/>
          <w:right w:val="nil"/>
          <w:between w:val="nil"/>
        </w:pBdr>
        <w:spacing w:after="0"/>
        <w:jc w:val="both"/>
        <w:rPr>
          <w:rFonts w:ascii="Arial" w:eastAsia="Arial" w:hAnsi="Arial" w:cs="Arial"/>
          <w:color w:val="000000"/>
          <w:u w:val="single"/>
        </w:rPr>
      </w:pPr>
      <w:r>
        <w:rPr>
          <w:rFonts w:ascii="Arial" w:eastAsia="Arial" w:hAnsi="Arial" w:cs="Arial"/>
          <w:color w:val="000000"/>
          <w:sz w:val="24"/>
          <w:szCs w:val="24"/>
          <w:u w:val="single"/>
        </w:rPr>
        <w:t>Inscriptions :</w:t>
      </w:r>
      <w:r>
        <w:rPr>
          <w:rFonts w:ascii="Arial" w:eastAsia="Arial" w:hAnsi="Arial" w:cs="Arial"/>
          <w:color w:val="000000"/>
          <w:sz w:val="24"/>
          <w:szCs w:val="24"/>
        </w:rPr>
        <w:t xml:space="preserve"> </w:t>
      </w:r>
      <w:r w:rsidR="00CA54D5">
        <w:rPr>
          <w:rFonts w:ascii="Arial" w:eastAsia="Arial" w:hAnsi="Arial" w:cs="Arial"/>
          <w:color w:val="000000"/>
          <w:sz w:val="24"/>
          <w:szCs w:val="24"/>
        </w:rPr>
        <w:t xml:space="preserve">uniquement via « </w:t>
      </w:r>
      <w:r w:rsidR="00CA54D5">
        <w:rPr>
          <w:rFonts w:ascii="Arial" w:eastAsia="Arial" w:hAnsi="Arial" w:cs="Arial"/>
          <w:sz w:val="24"/>
          <w:szCs w:val="24"/>
        </w:rPr>
        <w:t>aftnet.be</w:t>
      </w:r>
      <w:r w:rsidR="00CA54D5">
        <w:rPr>
          <w:rFonts w:ascii="Arial" w:eastAsia="Arial" w:hAnsi="Arial" w:cs="Arial"/>
          <w:color w:val="000000"/>
          <w:sz w:val="24"/>
          <w:szCs w:val="24"/>
        </w:rPr>
        <w:t xml:space="preserve"> ». </w:t>
      </w:r>
      <w:r w:rsidR="00CA54D5" w:rsidRPr="006502D4">
        <w:rPr>
          <w:rFonts w:ascii="Arial" w:eastAsia="Arial" w:hAnsi="Arial" w:cs="Arial"/>
          <w:color w:val="000000"/>
          <w:sz w:val="24"/>
          <w:szCs w:val="24"/>
          <w:highlight w:val="yellow"/>
        </w:rPr>
        <w:t>Le Juge-arbitre peut refuser une inscription. Tout refus sera motivé</w:t>
      </w:r>
      <w:r w:rsidR="00CA54D5">
        <w:rPr>
          <w:rFonts w:ascii="Arial" w:eastAsia="Arial" w:hAnsi="Arial" w:cs="Arial"/>
          <w:color w:val="000000"/>
          <w:sz w:val="24"/>
          <w:szCs w:val="24"/>
        </w:rPr>
        <w:t xml:space="preserve">. </w:t>
      </w:r>
      <w:r w:rsidR="00CA54D5" w:rsidRPr="00654457">
        <w:rPr>
          <w:rFonts w:ascii="Arial" w:eastAsia="Arial" w:hAnsi="Arial" w:cs="Arial"/>
          <w:color w:val="000000"/>
          <w:sz w:val="24"/>
          <w:szCs w:val="24"/>
        </w:rPr>
        <w:t xml:space="preserve">Pour tous les joueurs qui disposent d’un classement ou (et) d’un âge qui ne leur permet pas de participer aux catégories de tournois « adultes », la participation simultanée à </w:t>
      </w:r>
      <w:r w:rsidR="00CA54D5" w:rsidRPr="00127510">
        <w:rPr>
          <w:rFonts w:ascii="Arial" w:eastAsia="Arial" w:hAnsi="Arial" w:cs="Arial"/>
          <w:b/>
          <w:bCs/>
          <w:color w:val="000000"/>
          <w:sz w:val="24"/>
          <w:szCs w:val="24"/>
          <w:highlight w:val="yellow"/>
        </w:rPr>
        <w:t>maximum deux catégories à travers maximum deux tournois pendant la même « semaine tournoi » est autorisée</w:t>
      </w:r>
      <w:r w:rsidR="00CA54D5" w:rsidRPr="00654457">
        <w:rPr>
          <w:rFonts w:ascii="Arial" w:eastAsia="Arial" w:hAnsi="Arial" w:cs="Arial"/>
          <w:color w:val="000000"/>
          <w:sz w:val="24"/>
          <w:szCs w:val="24"/>
        </w:rPr>
        <w:t>.</w:t>
      </w:r>
      <w:r w:rsidR="00CA54D5">
        <w:rPr>
          <w:rFonts w:ascii="Arial" w:eastAsia="Arial" w:hAnsi="Arial" w:cs="Arial"/>
          <w:color w:val="000000"/>
          <w:sz w:val="24"/>
          <w:szCs w:val="24"/>
        </w:rPr>
        <w:t xml:space="preserve"> </w:t>
      </w:r>
      <w:r w:rsidR="00CA54D5" w:rsidRPr="00654457">
        <w:rPr>
          <w:rFonts w:ascii="Arial" w:eastAsia="Arial" w:hAnsi="Arial" w:cs="Arial"/>
          <w:color w:val="000000"/>
          <w:sz w:val="24"/>
          <w:szCs w:val="24"/>
        </w:rPr>
        <w:t>Pour les joueurs qui disposent d’un classement ou (et) d’un âge qui leur permet de participer aux catégories de tournois « adultes », la participation simultanée à maximum 4 catégorie</w:t>
      </w:r>
      <w:r w:rsidR="00CA54D5">
        <w:rPr>
          <w:rFonts w:ascii="Arial" w:eastAsia="Arial" w:hAnsi="Arial" w:cs="Arial"/>
          <w:color w:val="000000"/>
          <w:sz w:val="24"/>
          <w:szCs w:val="24"/>
        </w:rPr>
        <w:t>s</w:t>
      </w:r>
      <w:r w:rsidR="00CA54D5" w:rsidRPr="00654457">
        <w:rPr>
          <w:rFonts w:ascii="Arial" w:eastAsia="Arial" w:hAnsi="Arial" w:cs="Arial"/>
          <w:color w:val="000000"/>
          <w:sz w:val="24"/>
          <w:szCs w:val="24"/>
        </w:rPr>
        <w:t xml:space="preserve"> dans deux tournois pendant la même "semaine tournoi" est autorisée.</w:t>
      </w:r>
      <w:r w:rsidR="00CA54D5">
        <w:rPr>
          <w:rFonts w:ascii="Arial" w:eastAsia="Arial" w:hAnsi="Arial" w:cs="Arial"/>
          <w:color w:val="000000"/>
          <w:sz w:val="24"/>
          <w:szCs w:val="24"/>
        </w:rPr>
        <w:t xml:space="preserve"> (</w:t>
      </w:r>
      <w:proofErr w:type="spellStart"/>
      <w:r w:rsidR="00CA54D5">
        <w:rPr>
          <w:rFonts w:ascii="Arial" w:eastAsia="Arial" w:hAnsi="Arial" w:cs="Arial"/>
          <w:color w:val="000000"/>
          <w:sz w:val="24"/>
          <w:szCs w:val="24"/>
        </w:rPr>
        <w:t>cf</w:t>
      </w:r>
      <w:proofErr w:type="spellEnd"/>
      <w:r w:rsidR="00CA54D5">
        <w:rPr>
          <w:rFonts w:ascii="Arial" w:eastAsia="Arial" w:hAnsi="Arial" w:cs="Arial"/>
          <w:color w:val="000000"/>
          <w:sz w:val="24"/>
          <w:szCs w:val="24"/>
        </w:rPr>
        <w:t xml:space="preserve"> Règlement Critérium AFT Brabant)</w:t>
      </w:r>
    </w:p>
    <w:p w14:paraId="00000013" w14:textId="77777777" w:rsidR="00EE7023" w:rsidRDefault="00EE7023">
      <w:pPr>
        <w:pBdr>
          <w:top w:val="nil"/>
          <w:left w:val="nil"/>
          <w:bottom w:val="nil"/>
          <w:right w:val="nil"/>
          <w:between w:val="nil"/>
        </w:pBdr>
        <w:spacing w:after="0"/>
        <w:ind w:left="360" w:hanging="720"/>
        <w:rPr>
          <w:rFonts w:ascii="Arial" w:eastAsia="Arial" w:hAnsi="Arial" w:cs="Arial"/>
          <w:color w:val="000000"/>
          <w:sz w:val="24"/>
          <w:szCs w:val="24"/>
          <w:u w:val="single"/>
        </w:rPr>
      </w:pPr>
    </w:p>
    <w:p w14:paraId="00000014" w14:textId="59B2D191" w:rsidR="00EE7023" w:rsidRDefault="00CA54D5">
      <w:pPr>
        <w:numPr>
          <w:ilvl w:val="0"/>
          <w:numId w:val="2"/>
        </w:numPr>
        <w:pBdr>
          <w:top w:val="nil"/>
          <w:left w:val="nil"/>
          <w:bottom w:val="nil"/>
          <w:right w:val="nil"/>
          <w:between w:val="nil"/>
        </w:pBdr>
        <w:spacing w:after="0"/>
        <w:rPr>
          <w:rFonts w:ascii="Arial" w:eastAsia="Arial" w:hAnsi="Arial" w:cs="Arial"/>
          <w:color w:val="000000"/>
          <w:u w:val="single"/>
        </w:rPr>
      </w:pPr>
      <w:r>
        <w:rPr>
          <w:rFonts w:ascii="Arial" w:eastAsia="Arial" w:hAnsi="Arial" w:cs="Arial"/>
          <w:color w:val="000000"/>
          <w:sz w:val="24"/>
          <w:szCs w:val="24"/>
          <w:u w:val="single"/>
        </w:rPr>
        <w:t>Début et clôture des inscriptions</w:t>
      </w:r>
    </w:p>
    <w:p w14:paraId="00000015" w14:textId="77777777" w:rsidR="00EE7023" w:rsidRDefault="00EE7023">
      <w:pPr>
        <w:pBdr>
          <w:top w:val="nil"/>
          <w:left w:val="nil"/>
          <w:bottom w:val="nil"/>
          <w:right w:val="nil"/>
          <w:between w:val="nil"/>
        </w:pBdr>
        <w:spacing w:after="0"/>
        <w:ind w:left="720" w:hanging="720"/>
        <w:rPr>
          <w:rFonts w:ascii="Arial" w:eastAsia="Arial" w:hAnsi="Arial" w:cs="Arial"/>
          <w:color w:val="000000"/>
          <w:sz w:val="24"/>
          <w:szCs w:val="24"/>
          <w:u w:val="single"/>
        </w:rPr>
      </w:pPr>
    </w:p>
    <w:p w14:paraId="7E01A002" w14:textId="77777777" w:rsidR="00CA54D5" w:rsidRPr="00654457" w:rsidRDefault="00CA54D5" w:rsidP="00CA54D5">
      <w:pPr>
        <w:pBdr>
          <w:top w:val="nil"/>
          <w:left w:val="nil"/>
          <w:bottom w:val="nil"/>
          <w:right w:val="nil"/>
          <w:between w:val="nil"/>
        </w:pBdr>
        <w:jc w:val="both"/>
        <w:rPr>
          <w:rFonts w:ascii="Arial" w:eastAsia="Arial" w:hAnsi="Arial" w:cs="Arial"/>
          <w:color w:val="000000"/>
          <w:sz w:val="24"/>
          <w:szCs w:val="24"/>
        </w:rPr>
      </w:pPr>
      <w:r w:rsidRPr="00654457">
        <w:rPr>
          <w:rFonts w:ascii="Arial" w:eastAsia="Arial" w:hAnsi="Arial" w:cs="Arial"/>
          <w:color w:val="000000"/>
          <w:sz w:val="24"/>
          <w:szCs w:val="24"/>
        </w:rPr>
        <w:t xml:space="preserve">Les inscriptions débutent le </w:t>
      </w:r>
      <w:r w:rsidRPr="006502D4">
        <w:rPr>
          <w:rFonts w:ascii="Arial" w:eastAsia="Arial" w:hAnsi="Arial" w:cs="Arial"/>
          <w:b/>
          <w:bCs/>
          <w:color w:val="000000"/>
          <w:sz w:val="24"/>
          <w:szCs w:val="24"/>
          <w:highlight w:val="yellow"/>
        </w:rPr>
        <w:t>lundi à 20h</w:t>
      </w:r>
      <w:r w:rsidRPr="006502D4">
        <w:rPr>
          <w:rFonts w:ascii="Arial" w:eastAsia="Arial" w:hAnsi="Arial" w:cs="Arial"/>
          <w:color w:val="000000"/>
          <w:sz w:val="24"/>
          <w:szCs w:val="24"/>
          <w:highlight w:val="yellow"/>
        </w:rPr>
        <w:t>, 4 semaines avant le début du tournoi</w:t>
      </w:r>
      <w:r w:rsidRPr="00654457">
        <w:rPr>
          <w:rFonts w:ascii="Arial" w:eastAsia="Arial" w:hAnsi="Arial" w:cs="Arial"/>
          <w:color w:val="000000"/>
          <w:sz w:val="24"/>
          <w:szCs w:val="24"/>
        </w:rPr>
        <w:t>.</w:t>
      </w:r>
    </w:p>
    <w:p w14:paraId="1F646D28" w14:textId="77777777" w:rsidR="00CA54D5" w:rsidRPr="00654457" w:rsidRDefault="00CA54D5" w:rsidP="00CA54D5">
      <w:pPr>
        <w:pBdr>
          <w:top w:val="nil"/>
          <w:left w:val="nil"/>
          <w:bottom w:val="nil"/>
          <w:right w:val="nil"/>
          <w:between w:val="nil"/>
        </w:pBdr>
        <w:jc w:val="both"/>
        <w:rPr>
          <w:rFonts w:ascii="Arial" w:eastAsia="Arial" w:hAnsi="Arial" w:cs="Arial"/>
          <w:color w:val="000000"/>
          <w:sz w:val="24"/>
          <w:szCs w:val="24"/>
        </w:rPr>
      </w:pPr>
      <w:r w:rsidRPr="006502D4">
        <w:rPr>
          <w:rFonts w:ascii="Arial" w:eastAsia="Arial" w:hAnsi="Arial" w:cs="Arial"/>
          <w:b/>
          <w:bCs/>
          <w:color w:val="000000"/>
          <w:sz w:val="24"/>
          <w:szCs w:val="24"/>
          <w:highlight w:val="yellow"/>
        </w:rPr>
        <w:lastRenderedPageBreak/>
        <w:t>Les joueurs ne pourront plus se désinscrire à partir du lundi précédent le début du tournoi à 20h</w:t>
      </w:r>
      <w:r w:rsidRPr="00654457">
        <w:rPr>
          <w:rFonts w:ascii="Arial" w:eastAsia="Arial" w:hAnsi="Arial" w:cs="Arial"/>
          <w:color w:val="000000"/>
          <w:sz w:val="24"/>
          <w:szCs w:val="24"/>
        </w:rPr>
        <w:t>. Les inscriptions seront acceptées, dans la limite de la capacité du tournoi jusqu’au mardi précédent le début du tournoi à 20h.</w:t>
      </w:r>
    </w:p>
    <w:p w14:paraId="6ABC57E4" w14:textId="77777777" w:rsidR="00CA54D5" w:rsidRPr="006502D4" w:rsidRDefault="00CA54D5" w:rsidP="00CA54D5">
      <w:pPr>
        <w:pBdr>
          <w:top w:val="nil"/>
          <w:left w:val="nil"/>
          <w:bottom w:val="nil"/>
          <w:right w:val="nil"/>
          <w:between w:val="nil"/>
        </w:pBdr>
        <w:jc w:val="both"/>
        <w:rPr>
          <w:rFonts w:ascii="Arial" w:eastAsia="Arial" w:hAnsi="Arial" w:cs="Arial"/>
          <w:b/>
          <w:bCs/>
          <w:color w:val="000000"/>
          <w:sz w:val="24"/>
          <w:szCs w:val="24"/>
        </w:rPr>
      </w:pPr>
      <w:r w:rsidRPr="006502D4">
        <w:rPr>
          <w:rFonts w:ascii="Arial" w:eastAsia="Arial" w:hAnsi="Arial" w:cs="Arial"/>
          <w:b/>
          <w:bCs/>
          <w:color w:val="000000"/>
          <w:sz w:val="24"/>
          <w:szCs w:val="24"/>
          <w:highlight w:val="yellow"/>
        </w:rPr>
        <w:t>Après le mardi 20h précédent le début du tournoi, plus AUCUNE inscription ne pourra être modifiée.</w:t>
      </w:r>
    </w:p>
    <w:p w14:paraId="0000001A" w14:textId="77777777" w:rsidR="00EE7023" w:rsidRDefault="00000000">
      <w:pPr>
        <w:numPr>
          <w:ilvl w:val="0"/>
          <w:numId w:val="2"/>
        </w:numPr>
        <w:pBdr>
          <w:top w:val="nil"/>
          <w:left w:val="nil"/>
          <w:bottom w:val="nil"/>
          <w:right w:val="nil"/>
          <w:between w:val="nil"/>
        </w:pBdr>
        <w:spacing w:after="0"/>
        <w:rPr>
          <w:rFonts w:ascii="Arial" w:eastAsia="Arial" w:hAnsi="Arial" w:cs="Arial"/>
          <w:color w:val="000000"/>
          <w:u w:val="single"/>
        </w:rPr>
      </w:pPr>
      <w:r>
        <w:rPr>
          <w:rFonts w:ascii="Arial" w:eastAsia="Arial" w:hAnsi="Arial" w:cs="Arial"/>
          <w:color w:val="000000"/>
          <w:sz w:val="24"/>
          <w:szCs w:val="24"/>
          <w:u w:val="single"/>
        </w:rPr>
        <w:t xml:space="preserve">Tirage au sort : </w:t>
      </w:r>
    </w:p>
    <w:p w14:paraId="0000001B" w14:textId="77777777" w:rsidR="00EE7023" w:rsidRDefault="00EE7023">
      <w:pPr>
        <w:pBdr>
          <w:top w:val="nil"/>
          <w:left w:val="nil"/>
          <w:bottom w:val="nil"/>
          <w:right w:val="nil"/>
          <w:between w:val="nil"/>
        </w:pBdr>
        <w:spacing w:after="0"/>
        <w:ind w:left="360" w:hanging="720"/>
        <w:rPr>
          <w:rFonts w:ascii="Arial" w:eastAsia="Arial" w:hAnsi="Arial" w:cs="Arial"/>
          <w:color w:val="000000"/>
          <w:sz w:val="24"/>
          <w:szCs w:val="24"/>
          <w:u w:val="single"/>
        </w:rPr>
      </w:pPr>
    </w:p>
    <w:p w14:paraId="0000001C" w14:textId="533C38EA" w:rsidR="00EE7023" w:rsidRDefault="00000000">
      <w:pPr>
        <w:numPr>
          <w:ilvl w:val="0"/>
          <w:numId w:val="6"/>
        </w:numPr>
        <w:pBdr>
          <w:top w:val="nil"/>
          <w:left w:val="nil"/>
          <w:bottom w:val="nil"/>
          <w:right w:val="nil"/>
          <w:between w:val="nil"/>
        </w:pBdr>
        <w:spacing w:after="0"/>
        <w:rPr>
          <w:color w:val="000000"/>
          <w:sz w:val="24"/>
          <w:szCs w:val="24"/>
          <w:u w:val="single"/>
        </w:rPr>
      </w:pPr>
      <w:r>
        <w:rPr>
          <w:rFonts w:ascii="Arial" w:eastAsia="Arial" w:hAnsi="Arial" w:cs="Arial"/>
          <w:color w:val="000000"/>
          <w:sz w:val="24"/>
          <w:szCs w:val="24"/>
          <w:u w:val="single"/>
        </w:rPr>
        <w:t>Catégories « Adultes </w:t>
      </w:r>
      <w:r w:rsidR="00E349AE">
        <w:rPr>
          <w:rFonts w:ascii="Arial" w:eastAsia="Arial" w:hAnsi="Arial" w:cs="Arial"/>
          <w:color w:val="000000"/>
          <w:sz w:val="24"/>
          <w:szCs w:val="24"/>
          <w:u w:val="single"/>
        </w:rPr>
        <w:t>&amp; Vétérans</w:t>
      </w:r>
      <w:r>
        <w:rPr>
          <w:rFonts w:ascii="Arial" w:eastAsia="Arial" w:hAnsi="Arial" w:cs="Arial"/>
          <w:color w:val="000000"/>
          <w:sz w:val="24"/>
          <w:szCs w:val="24"/>
          <w:u w:val="single"/>
        </w:rPr>
        <w:t>»  :</w:t>
      </w:r>
      <w:r>
        <w:rPr>
          <w:rFonts w:ascii="Arial" w:eastAsia="Arial" w:hAnsi="Arial" w:cs="Arial"/>
          <w:color w:val="000000"/>
          <w:sz w:val="24"/>
          <w:szCs w:val="24"/>
        </w:rPr>
        <w:t xml:space="preserve"> </w:t>
      </w:r>
      <w:r w:rsidR="00CA54D5">
        <w:rPr>
          <w:rFonts w:ascii="Arial" w:eastAsia="Arial" w:hAnsi="Arial" w:cs="Arial"/>
          <w:b/>
          <w:sz w:val="24"/>
          <w:szCs w:val="24"/>
        </w:rPr>
        <w:t xml:space="preserve">Mardi </w:t>
      </w:r>
      <w:r w:rsidR="00D02E90">
        <w:rPr>
          <w:rFonts w:ascii="Arial" w:eastAsia="Arial" w:hAnsi="Arial" w:cs="Arial"/>
          <w:b/>
          <w:sz w:val="24"/>
          <w:szCs w:val="24"/>
        </w:rPr>
        <w:t>6 aout</w:t>
      </w:r>
      <w:r>
        <w:rPr>
          <w:rFonts w:ascii="Arial" w:eastAsia="Arial" w:hAnsi="Arial" w:cs="Arial"/>
          <w:b/>
          <w:sz w:val="24"/>
          <w:szCs w:val="24"/>
        </w:rPr>
        <w:t xml:space="preserve"> </w:t>
      </w:r>
      <w:r w:rsidR="00CA54D5">
        <w:rPr>
          <w:rFonts w:ascii="Arial" w:eastAsia="Arial" w:hAnsi="Arial" w:cs="Arial"/>
          <w:b/>
          <w:sz w:val="24"/>
          <w:szCs w:val="24"/>
        </w:rPr>
        <w:t>à partir de 20h</w:t>
      </w:r>
      <w:r>
        <w:rPr>
          <w:rFonts w:ascii="Arial" w:eastAsia="Arial" w:hAnsi="Arial" w:cs="Arial"/>
          <w:b/>
          <w:sz w:val="24"/>
          <w:szCs w:val="24"/>
        </w:rPr>
        <w:t>.</w:t>
      </w:r>
    </w:p>
    <w:p w14:paraId="0000001D" w14:textId="4322166C" w:rsidR="00EE7023" w:rsidRDefault="00000000">
      <w:pPr>
        <w:numPr>
          <w:ilvl w:val="0"/>
          <w:numId w:val="6"/>
        </w:numPr>
        <w:pBdr>
          <w:top w:val="nil"/>
          <w:left w:val="nil"/>
          <w:bottom w:val="nil"/>
          <w:right w:val="nil"/>
          <w:between w:val="nil"/>
        </w:pBdr>
        <w:spacing w:after="0"/>
        <w:rPr>
          <w:sz w:val="24"/>
          <w:szCs w:val="24"/>
        </w:rPr>
      </w:pPr>
      <w:r>
        <w:rPr>
          <w:rFonts w:ascii="Arial" w:eastAsia="Arial" w:hAnsi="Arial" w:cs="Arial"/>
          <w:sz w:val="24"/>
          <w:szCs w:val="24"/>
          <w:u w:val="single"/>
        </w:rPr>
        <w:t>Catégories “Jeunes” :</w:t>
      </w:r>
      <w:r>
        <w:rPr>
          <w:rFonts w:ascii="Arial" w:eastAsia="Arial" w:hAnsi="Arial" w:cs="Arial"/>
          <w:sz w:val="24"/>
          <w:szCs w:val="24"/>
        </w:rPr>
        <w:t xml:space="preserve"> </w:t>
      </w:r>
      <w:r w:rsidR="00CA54D5">
        <w:rPr>
          <w:rFonts w:ascii="Arial" w:eastAsia="Arial" w:hAnsi="Arial" w:cs="Arial"/>
          <w:b/>
          <w:sz w:val="24"/>
          <w:szCs w:val="24"/>
        </w:rPr>
        <w:t xml:space="preserve">Mardi </w:t>
      </w:r>
      <w:r w:rsidR="00D02E90">
        <w:rPr>
          <w:rFonts w:ascii="Arial" w:eastAsia="Arial" w:hAnsi="Arial" w:cs="Arial"/>
          <w:b/>
          <w:sz w:val="24"/>
          <w:szCs w:val="24"/>
        </w:rPr>
        <w:t>6 aout</w:t>
      </w:r>
      <w:r w:rsidR="00CA54D5">
        <w:rPr>
          <w:rFonts w:ascii="Arial" w:eastAsia="Arial" w:hAnsi="Arial" w:cs="Arial"/>
          <w:b/>
          <w:sz w:val="24"/>
          <w:szCs w:val="24"/>
        </w:rPr>
        <w:t xml:space="preserve"> à partir de 20h</w:t>
      </w:r>
    </w:p>
    <w:p w14:paraId="0000001E" w14:textId="77777777" w:rsidR="00EE7023" w:rsidRDefault="00EE7023">
      <w:pPr>
        <w:pBdr>
          <w:top w:val="nil"/>
          <w:left w:val="nil"/>
          <w:bottom w:val="nil"/>
          <w:right w:val="nil"/>
          <w:between w:val="nil"/>
        </w:pBdr>
        <w:spacing w:after="0"/>
        <w:ind w:left="1080" w:hanging="720"/>
        <w:rPr>
          <w:rFonts w:ascii="Arial" w:eastAsia="Arial" w:hAnsi="Arial" w:cs="Arial"/>
          <w:color w:val="000000"/>
          <w:sz w:val="24"/>
          <w:szCs w:val="24"/>
          <w:u w:val="single"/>
        </w:rPr>
      </w:pPr>
    </w:p>
    <w:p w14:paraId="0000001F" w14:textId="77777777" w:rsidR="00EE7023" w:rsidRDefault="00000000">
      <w:pPr>
        <w:numPr>
          <w:ilvl w:val="0"/>
          <w:numId w:val="2"/>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sz w:val="24"/>
          <w:szCs w:val="24"/>
          <w:u w:val="single"/>
        </w:rPr>
        <w:t>Mode de convocation :</w:t>
      </w:r>
      <w:r>
        <w:rPr>
          <w:rFonts w:ascii="Arial" w:eastAsia="Arial" w:hAnsi="Arial" w:cs="Arial"/>
          <w:color w:val="000000"/>
          <w:sz w:val="24"/>
          <w:szCs w:val="24"/>
        </w:rPr>
        <w:t xml:space="preserve"> Pour le 1er tour, uniquement via « </w:t>
      </w:r>
      <w:r>
        <w:rPr>
          <w:rFonts w:ascii="Arial" w:eastAsia="Arial" w:hAnsi="Arial" w:cs="Arial"/>
          <w:sz w:val="24"/>
          <w:szCs w:val="24"/>
        </w:rPr>
        <w:t>aftnet.be</w:t>
      </w:r>
      <w:r>
        <w:rPr>
          <w:rFonts w:ascii="Arial" w:eastAsia="Arial" w:hAnsi="Arial" w:cs="Arial"/>
          <w:color w:val="000000"/>
          <w:sz w:val="24"/>
          <w:szCs w:val="24"/>
        </w:rPr>
        <w:t xml:space="preserve"> ». Pour le 2ème tour et les suivants, à la table du juge-arbitre et/ou par téléphone</w:t>
      </w:r>
    </w:p>
    <w:p w14:paraId="00000020" w14:textId="77777777" w:rsidR="00EE7023" w:rsidRDefault="00EE7023">
      <w:pPr>
        <w:pBdr>
          <w:top w:val="nil"/>
          <w:left w:val="nil"/>
          <w:bottom w:val="nil"/>
          <w:right w:val="nil"/>
          <w:between w:val="nil"/>
        </w:pBdr>
        <w:spacing w:after="0"/>
        <w:ind w:left="360" w:hanging="720"/>
        <w:jc w:val="both"/>
        <w:rPr>
          <w:rFonts w:ascii="Arial" w:eastAsia="Arial" w:hAnsi="Arial" w:cs="Arial"/>
          <w:color w:val="000000"/>
          <w:sz w:val="24"/>
          <w:szCs w:val="24"/>
        </w:rPr>
      </w:pPr>
    </w:p>
    <w:p w14:paraId="00000021" w14:textId="77777777" w:rsidR="00EE7023" w:rsidRDefault="00000000">
      <w:pPr>
        <w:numPr>
          <w:ilvl w:val="0"/>
          <w:numId w:val="2"/>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sz w:val="24"/>
          <w:szCs w:val="24"/>
          <w:u w:val="single"/>
        </w:rPr>
        <w:t>Droits d’inscription :</w:t>
      </w:r>
      <w:r>
        <w:rPr>
          <w:rFonts w:ascii="Arial" w:eastAsia="Arial" w:hAnsi="Arial" w:cs="Arial"/>
          <w:color w:val="000000"/>
          <w:sz w:val="24"/>
          <w:szCs w:val="24"/>
        </w:rPr>
        <w:t xml:space="preserve"> Le montant de l’inscription est </w:t>
      </w:r>
      <w:r>
        <w:rPr>
          <w:rFonts w:ascii="Arial" w:eastAsia="Arial" w:hAnsi="Arial" w:cs="Arial"/>
          <w:sz w:val="24"/>
          <w:szCs w:val="24"/>
        </w:rPr>
        <w:t>dû dès</w:t>
      </w:r>
      <w:r>
        <w:rPr>
          <w:rFonts w:ascii="Arial" w:eastAsia="Arial" w:hAnsi="Arial" w:cs="Arial"/>
          <w:color w:val="000000"/>
          <w:sz w:val="24"/>
          <w:szCs w:val="24"/>
        </w:rPr>
        <w:t xml:space="preserve"> le tirage au sort du/des tableau(x).</w:t>
      </w:r>
    </w:p>
    <w:p w14:paraId="00000022" w14:textId="77777777" w:rsidR="00EE7023" w:rsidRDefault="00EE7023">
      <w:pPr>
        <w:pBdr>
          <w:top w:val="nil"/>
          <w:left w:val="nil"/>
          <w:bottom w:val="nil"/>
          <w:right w:val="nil"/>
          <w:between w:val="nil"/>
        </w:pBdr>
        <w:spacing w:after="0"/>
        <w:ind w:left="720" w:hanging="720"/>
        <w:rPr>
          <w:rFonts w:ascii="Arial" w:eastAsia="Arial" w:hAnsi="Arial" w:cs="Arial"/>
          <w:color w:val="000000"/>
          <w:sz w:val="24"/>
          <w:szCs w:val="24"/>
        </w:rPr>
      </w:pPr>
    </w:p>
    <w:p w14:paraId="00000023" w14:textId="7F793FC0" w:rsidR="00EE7023" w:rsidRDefault="00000000">
      <w:pPr>
        <w:numPr>
          <w:ilvl w:val="0"/>
          <w:numId w:val="7"/>
        </w:numPr>
        <w:pBdr>
          <w:top w:val="nil"/>
          <w:left w:val="nil"/>
          <w:bottom w:val="nil"/>
          <w:right w:val="nil"/>
          <w:between w:val="nil"/>
        </w:pBdr>
        <w:spacing w:after="0"/>
        <w:rPr>
          <w:color w:val="000000"/>
          <w:sz w:val="24"/>
          <w:szCs w:val="24"/>
        </w:rPr>
      </w:pPr>
      <w:r>
        <w:rPr>
          <w:rFonts w:ascii="Arial" w:eastAsia="Arial" w:hAnsi="Arial" w:cs="Arial"/>
          <w:color w:val="000000"/>
          <w:sz w:val="24"/>
          <w:szCs w:val="24"/>
          <w:u w:val="single"/>
        </w:rPr>
        <w:t>Adultes :</w:t>
      </w:r>
      <w:r>
        <w:rPr>
          <w:rFonts w:ascii="Arial" w:eastAsia="Arial" w:hAnsi="Arial" w:cs="Arial"/>
          <w:color w:val="000000"/>
          <w:sz w:val="24"/>
          <w:szCs w:val="24"/>
        </w:rPr>
        <w:t xml:space="preserve"> </w:t>
      </w:r>
      <w:r w:rsidR="00CA54D5">
        <w:rPr>
          <w:rFonts w:ascii="Arial" w:eastAsia="Arial" w:hAnsi="Arial" w:cs="Arial"/>
          <w:color w:val="000000"/>
          <w:sz w:val="24"/>
          <w:szCs w:val="24"/>
        </w:rPr>
        <w:t>15€ (paiement unique)</w:t>
      </w:r>
    </w:p>
    <w:p w14:paraId="00000024" w14:textId="7B71CBD4" w:rsidR="00EE7023" w:rsidRDefault="00000000">
      <w:pPr>
        <w:numPr>
          <w:ilvl w:val="0"/>
          <w:numId w:val="7"/>
        </w:numPr>
        <w:pBdr>
          <w:top w:val="nil"/>
          <w:left w:val="nil"/>
          <w:bottom w:val="nil"/>
          <w:right w:val="nil"/>
          <w:between w:val="nil"/>
        </w:pBdr>
        <w:spacing w:after="0"/>
        <w:rPr>
          <w:sz w:val="24"/>
          <w:szCs w:val="24"/>
        </w:rPr>
      </w:pPr>
      <w:r>
        <w:rPr>
          <w:rFonts w:ascii="Arial" w:eastAsia="Arial" w:hAnsi="Arial" w:cs="Arial"/>
          <w:sz w:val="24"/>
          <w:szCs w:val="24"/>
          <w:u w:val="single"/>
        </w:rPr>
        <w:t>Jeunes :</w:t>
      </w:r>
      <w:r>
        <w:rPr>
          <w:rFonts w:ascii="Arial" w:eastAsia="Arial" w:hAnsi="Arial" w:cs="Arial"/>
          <w:sz w:val="24"/>
          <w:szCs w:val="24"/>
        </w:rPr>
        <w:t xml:space="preserve"> </w:t>
      </w:r>
      <w:r w:rsidR="00CA54D5">
        <w:rPr>
          <w:rFonts w:ascii="Arial" w:eastAsia="Arial" w:hAnsi="Arial" w:cs="Arial"/>
          <w:sz w:val="24"/>
          <w:szCs w:val="24"/>
        </w:rPr>
        <w:t>10€ (paiement unique)</w:t>
      </w:r>
    </w:p>
    <w:p w14:paraId="00000025" w14:textId="77777777" w:rsidR="00EE7023" w:rsidRDefault="00EE7023">
      <w:pPr>
        <w:pBdr>
          <w:top w:val="nil"/>
          <w:left w:val="nil"/>
          <w:bottom w:val="nil"/>
          <w:right w:val="nil"/>
          <w:between w:val="nil"/>
        </w:pBdr>
        <w:spacing w:after="0"/>
        <w:ind w:left="1080" w:hanging="720"/>
        <w:rPr>
          <w:rFonts w:ascii="Arial" w:eastAsia="Arial" w:hAnsi="Arial" w:cs="Arial"/>
          <w:color w:val="000000"/>
          <w:sz w:val="24"/>
          <w:szCs w:val="24"/>
        </w:rPr>
      </w:pPr>
    </w:p>
    <w:p w14:paraId="00000026" w14:textId="77777777" w:rsidR="00EE7023" w:rsidRDefault="00000000">
      <w:pPr>
        <w:numPr>
          <w:ilvl w:val="0"/>
          <w:numId w:val="2"/>
        </w:numPr>
        <w:pBdr>
          <w:top w:val="nil"/>
          <w:left w:val="nil"/>
          <w:bottom w:val="nil"/>
          <w:right w:val="nil"/>
          <w:between w:val="nil"/>
        </w:pBdr>
        <w:spacing w:after="0"/>
        <w:rPr>
          <w:rFonts w:ascii="Arial" w:eastAsia="Arial" w:hAnsi="Arial" w:cs="Arial"/>
          <w:color w:val="000000"/>
          <w:u w:val="single"/>
        </w:rPr>
      </w:pPr>
      <w:r>
        <w:rPr>
          <w:rFonts w:ascii="Arial" w:eastAsia="Arial" w:hAnsi="Arial" w:cs="Arial"/>
          <w:color w:val="000000"/>
          <w:sz w:val="24"/>
          <w:szCs w:val="24"/>
          <w:u w:val="single"/>
        </w:rPr>
        <w:t xml:space="preserve">Disponibilités demandées : </w:t>
      </w:r>
    </w:p>
    <w:p w14:paraId="00000027" w14:textId="77777777" w:rsidR="00EE7023" w:rsidRDefault="00EE7023">
      <w:pPr>
        <w:pBdr>
          <w:top w:val="nil"/>
          <w:left w:val="nil"/>
          <w:bottom w:val="nil"/>
          <w:right w:val="nil"/>
          <w:between w:val="nil"/>
        </w:pBdr>
        <w:spacing w:after="0"/>
        <w:ind w:left="360" w:hanging="720"/>
        <w:rPr>
          <w:rFonts w:ascii="Arial" w:eastAsia="Arial" w:hAnsi="Arial" w:cs="Arial"/>
          <w:color w:val="000000"/>
          <w:sz w:val="24"/>
          <w:szCs w:val="24"/>
          <w:u w:val="single"/>
        </w:rPr>
      </w:pPr>
    </w:p>
    <w:p w14:paraId="00000028" w14:textId="77777777" w:rsidR="00EE7023" w:rsidRDefault="00000000">
      <w:pPr>
        <w:numPr>
          <w:ilvl w:val="0"/>
          <w:numId w:val="1"/>
        </w:numPr>
        <w:pBdr>
          <w:top w:val="nil"/>
          <w:left w:val="nil"/>
          <w:bottom w:val="nil"/>
          <w:right w:val="nil"/>
          <w:between w:val="nil"/>
        </w:pBdr>
        <w:rPr>
          <w:color w:val="000000"/>
          <w:sz w:val="24"/>
          <w:szCs w:val="24"/>
          <w:u w:val="single"/>
        </w:rPr>
      </w:pPr>
      <w:r>
        <w:rPr>
          <w:rFonts w:ascii="Arial" w:eastAsia="Arial" w:hAnsi="Arial" w:cs="Arial"/>
          <w:color w:val="000000"/>
          <w:sz w:val="24"/>
          <w:szCs w:val="24"/>
          <w:u w:val="single"/>
        </w:rPr>
        <w:t>Adultes le WE :</w:t>
      </w:r>
      <w:r>
        <w:rPr>
          <w:rFonts w:ascii="Arial" w:eastAsia="Arial" w:hAnsi="Arial" w:cs="Arial"/>
          <w:color w:val="000000"/>
          <w:sz w:val="24"/>
          <w:szCs w:val="24"/>
        </w:rPr>
        <w:t xml:space="preserve"> 9h à 22h30 / </w:t>
      </w:r>
      <w:r>
        <w:rPr>
          <w:rFonts w:ascii="Arial" w:eastAsia="Arial" w:hAnsi="Arial" w:cs="Arial"/>
          <w:color w:val="000000"/>
          <w:sz w:val="24"/>
          <w:szCs w:val="24"/>
          <w:u w:val="single"/>
        </w:rPr>
        <w:t>Adultes en semaine :</w:t>
      </w:r>
      <w:r>
        <w:rPr>
          <w:rFonts w:ascii="Arial" w:eastAsia="Arial" w:hAnsi="Arial" w:cs="Arial"/>
          <w:color w:val="000000"/>
          <w:sz w:val="24"/>
          <w:szCs w:val="24"/>
        </w:rPr>
        <w:t xml:space="preserve"> 10h30 à 22h30</w:t>
      </w:r>
    </w:p>
    <w:p w14:paraId="00000029" w14:textId="77777777" w:rsidR="00EE7023" w:rsidRDefault="00000000">
      <w:pPr>
        <w:numPr>
          <w:ilvl w:val="0"/>
          <w:numId w:val="1"/>
        </w:numPr>
        <w:pBdr>
          <w:top w:val="nil"/>
          <w:left w:val="nil"/>
          <w:bottom w:val="nil"/>
          <w:right w:val="nil"/>
          <w:between w:val="nil"/>
        </w:pBdr>
        <w:rPr>
          <w:sz w:val="24"/>
          <w:szCs w:val="24"/>
        </w:rPr>
      </w:pPr>
      <w:r>
        <w:rPr>
          <w:rFonts w:ascii="Arial" w:eastAsia="Arial" w:hAnsi="Arial" w:cs="Arial"/>
          <w:sz w:val="24"/>
          <w:szCs w:val="24"/>
          <w:u w:val="single"/>
        </w:rPr>
        <w:t>Jeunes le WE :</w:t>
      </w:r>
      <w:r>
        <w:rPr>
          <w:rFonts w:ascii="Arial" w:eastAsia="Arial" w:hAnsi="Arial" w:cs="Arial"/>
          <w:sz w:val="24"/>
          <w:szCs w:val="24"/>
        </w:rPr>
        <w:t xml:space="preserve"> 9h à 20h / </w:t>
      </w:r>
      <w:r>
        <w:rPr>
          <w:rFonts w:ascii="Arial" w:eastAsia="Arial" w:hAnsi="Arial" w:cs="Arial"/>
          <w:sz w:val="24"/>
          <w:szCs w:val="24"/>
          <w:u w:val="single"/>
        </w:rPr>
        <w:t>Jeunes en semaine :</w:t>
      </w:r>
      <w:r>
        <w:rPr>
          <w:rFonts w:ascii="Arial" w:eastAsia="Arial" w:hAnsi="Arial" w:cs="Arial"/>
          <w:sz w:val="24"/>
          <w:szCs w:val="24"/>
        </w:rPr>
        <w:t xml:space="preserve"> 9h à 20h</w:t>
      </w:r>
    </w:p>
    <w:p w14:paraId="0000002A" w14:textId="1E77E502" w:rsidR="00EE7023" w:rsidRPr="00E349AE" w:rsidRDefault="00000000">
      <w:pPr>
        <w:numPr>
          <w:ilvl w:val="0"/>
          <w:numId w:val="1"/>
        </w:numPr>
        <w:pBdr>
          <w:top w:val="nil"/>
          <w:left w:val="nil"/>
          <w:bottom w:val="nil"/>
          <w:right w:val="nil"/>
          <w:between w:val="nil"/>
        </w:pBdr>
        <w:spacing w:line="240" w:lineRule="auto"/>
        <w:jc w:val="both"/>
        <w:rPr>
          <w:color w:val="FF0000"/>
          <w:sz w:val="24"/>
          <w:szCs w:val="24"/>
        </w:rPr>
      </w:pPr>
      <w:r>
        <w:rPr>
          <w:rFonts w:ascii="Arial" w:eastAsia="Arial" w:hAnsi="Arial" w:cs="Arial"/>
          <w:color w:val="FF0000"/>
          <w:sz w:val="24"/>
          <w:szCs w:val="24"/>
          <w:u w:val="single"/>
        </w:rPr>
        <w:t>Attention :</w:t>
      </w:r>
      <w:r>
        <w:rPr>
          <w:rFonts w:ascii="Arial" w:eastAsia="Arial" w:hAnsi="Arial" w:cs="Arial"/>
          <w:color w:val="FF0000"/>
          <w:sz w:val="24"/>
          <w:szCs w:val="24"/>
        </w:rPr>
        <w:t xml:space="preserve"> Obligation pour les catégories adultes d’être disponible au moins 2</w:t>
      </w:r>
      <w:r w:rsidR="00CA54D5">
        <w:rPr>
          <w:rFonts w:ascii="Arial" w:eastAsia="Arial" w:hAnsi="Arial" w:cs="Arial"/>
          <w:color w:val="FF0000"/>
          <w:sz w:val="24"/>
          <w:szCs w:val="24"/>
        </w:rPr>
        <w:t xml:space="preserve"> </w:t>
      </w:r>
      <w:r>
        <w:rPr>
          <w:rFonts w:ascii="Arial" w:eastAsia="Arial" w:hAnsi="Arial" w:cs="Arial"/>
          <w:color w:val="FF0000"/>
          <w:sz w:val="24"/>
          <w:szCs w:val="24"/>
        </w:rPr>
        <w:t>des 4 premiers jours du tournoi (jeudi, vendredi, samedi ou dimanche), ou plus, si le nombre d’inscrits le demande. Si les joueurs ne sont pas disponibles 2 de ces 4 jours (ou plus), l’inscription de ces derniers pourra être refusée.</w:t>
      </w:r>
    </w:p>
    <w:p w14:paraId="521893B8" w14:textId="3ED27707" w:rsidR="00E349AE" w:rsidRPr="00E349AE" w:rsidRDefault="00E349AE">
      <w:pPr>
        <w:numPr>
          <w:ilvl w:val="0"/>
          <w:numId w:val="1"/>
        </w:numPr>
        <w:pBdr>
          <w:top w:val="nil"/>
          <w:left w:val="nil"/>
          <w:bottom w:val="nil"/>
          <w:right w:val="nil"/>
          <w:between w:val="nil"/>
        </w:pBdr>
        <w:spacing w:line="240" w:lineRule="auto"/>
        <w:jc w:val="both"/>
        <w:rPr>
          <w:b/>
          <w:bCs/>
          <w:color w:val="FF0000"/>
          <w:sz w:val="24"/>
          <w:szCs w:val="24"/>
          <w:highlight w:val="yellow"/>
        </w:rPr>
      </w:pPr>
      <w:r w:rsidRPr="00E349AE">
        <w:rPr>
          <w:rFonts w:ascii="Arial" w:eastAsia="Arial" w:hAnsi="Arial" w:cs="Arial"/>
          <w:b/>
          <w:bCs/>
          <w:color w:val="FF0000"/>
          <w:sz w:val="24"/>
          <w:szCs w:val="24"/>
          <w:highlight w:val="yellow"/>
          <w:u w:val="single"/>
        </w:rPr>
        <w:t>Tous les tableaux de préqualification devront être terminés le dimanche</w:t>
      </w:r>
      <w:r w:rsidR="00D02E90">
        <w:rPr>
          <w:rFonts w:ascii="Arial" w:eastAsia="Arial" w:hAnsi="Arial" w:cs="Arial"/>
          <w:b/>
          <w:bCs/>
          <w:color w:val="FF0000"/>
          <w:sz w:val="24"/>
          <w:szCs w:val="24"/>
          <w:highlight w:val="yellow"/>
          <w:u w:val="single"/>
        </w:rPr>
        <w:t xml:space="preserve"> 11</w:t>
      </w:r>
      <w:r w:rsidRPr="00E349AE">
        <w:rPr>
          <w:rFonts w:ascii="Arial" w:eastAsia="Arial" w:hAnsi="Arial" w:cs="Arial"/>
          <w:b/>
          <w:bCs/>
          <w:color w:val="FF0000"/>
          <w:sz w:val="24"/>
          <w:szCs w:val="24"/>
          <w:highlight w:val="yellow"/>
          <w:u w:val="single"/>
        </w:rPr>
        <w:t xml:space="preserve"> aout 2024</w:t>
      </w:r>
      <w:r>
        <w:rPr>
          <w:rFonts w:ascii="Arial" w:eastAsia="Arial" w:hAnsi="Arial" w:cs="Arial"/>
          <w:b/>
          <w:bCs/>
          <w:color w:val="FF0000"/>
          <w:sz w:val="24"/>
          <w:szCs w:val="24"/>
          <w:highlight w:val="yellow"/>
          <w:u w:val="single"/>
        </w:rPr>
        <w:t>.</w:t>
      </w:r>
    </w:p>
    <w:p w14:paraId="0000002B" w14:textId="77777777" w:rsidR="00EE7023" w:rsidRDefault="00000000">
      <w:pPr>
        <w:pBdr>
          <w:top w:val="nil"/>
          <w:left w:val="nil"/>
          <w:bottom w:val="nil"/>
          <w:right w:val="nil"/>
          <w:between w:val="nil"/>
        </w:pBdr>
        <w:spacing w:line="240" w:lineRule="auto"/>
        <w:ind w:left="1080"/>
        <w:jc w:val="both"/>
        <w:rPr>
          <w:rFonts w:ascii="Arial" w:eastAsia="Arial" w:hAnsi="Arial" w:cs="Arial"/>
          <w:color w:val="000000"/>
          <w:sz w:val="24"/>
          <w:szCs w:val="24"/>
        </w:rPr>
      </w:pPr>
      <w:r>
        <w:rPr>
          <w:rFonts w:ascii="Arial" w:eastAsia="Arial" w:hAnsi="Arial" w:cs="Arial"/>
          <w:color w:val="000000"/>
          <w:sz w:val="24"/>
          <w:szCs w:val="24"/>
        </w:rPr>
        <w:t>Le juge-arbitre essayera dans la mesure du possible de tenir compte des indisponibilités indiquées à l’inscription par le joueur, mais ceci n’est, en aucun cas, une obligation. Les joueurs sont tenus de mentionner dans les "remarques" toutes les épreuves auxquelles ils participent la même semaine.</w:t>
      </w:r>
    </w:p>
    <w:p w14:paraId="27FBA9D3" w14:textId="77777777" w:rsidR="00CA54D5" w:rsidRDefault="00CA54D5" w:rsidP="00CA54D5">
      <w:pPr>
        <w:pStyle w:val="Paragraphedeliste"/>
        <w:pBdr>
          <w:top w:val="nil"/>
          <w:left w:val="nil"/>
          <w:bottom w:val="nil"/>
          <w:right w:val="nil"/>
          <w:between w:val="nil"/>
        </w:pBdr>
        <w:spacing w:line="240" w:lineRule="auto"/>
        <w:ind w:left="360"/>
        <w:jc w:val="both"/>
        <w:rPr>
          <w:rFonts w:ascii="Arial" w:eastAsia="Arial" w:hAnsi="Arial" w:cs="Arial"/>
          <w:b/>
          <w:sz w:val="24"/>
          <w:szCs w:val="24"/>
          <w:u w:val="single"/>
        </w:rPr>
      </w:pPr>
    </w:p>
    <w:p w14:paraId="0000002E" w14:textId="77777777" w:rsidR="00EE7023" w:rsidRDefault="00000000">
      <w:pPr>
        <w:numPr>
          <w:ilvl w:val="0"/>
          <w:numId w:val="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sz w:val="24"/>
          <w:szCs w:val="24"/>
        </w:rPr>
        <w:t xml:space="preserve">La tenue réglementaire de tennis est obligatoire. </w:t>
      </w:r>
    </w:p>
    <w:p w14:paraId="0000002F" w14:textId="77777777" w:rsidR="00EE7023" w:rsidRDefault="00000000">
      <w:pPr>
        <w:numPr>
          <w:ilvl w:val="0"/>
          <w:numId w:val="2"/>
        </w:numPr>
        <w:pBdr>
          <w:top w:val="nil"/>
          <w:left w:val="nil"/>
          <w:bottom w:val="nil"/>
          <w:right w:val="nil"/>
          <w:between w:val="nil"/>
        </w:pBdr>
        <w:spacing w:after="0"/>
        <w:rPr>
          <w:rFonts w:ascii="Arial" w:eastAsia="Arial" w:hAnsi="Arial" w:cs="Arial"/>
          <w:color w:val="000000"/>
          <w:u w:val="single"/>
        </w:rPr>
      </w:pPr>
      <w:r>
        <w:rPr>
          <w:rFonts w:ascii="Arial" w:eastAsia="Arial" w:hAnsi="Arial" w:cs="Arial"/>
          <w:b/>
          <w:color w:val="000000"/>
          <w:sz w:val="24"/>
          <w:szCs w:val="24"/>
          <w:u w:val="single"/>
        </w:rPr>
        <w:t>Le juge arbitre peut déplacer certains matchs dans d’autres clubs en cas de nécessité</w:t>
      </w:r>
      <w:r>
        <w:rPr>
          <w:rFonts w:ascii="Arial" w:eastAsia="Arial" w:hAnsi="Arial" w:cs="Arial"/>
          <w:b/>
          <w:sz w:val="24"/>
          <w:szCs w:val="24"/>
          <w:u w:val="single"/>
        </w:rPr>
        <w:t xml:space="preserve"> (Retard ou Météo).</w:t>
      </w:r>
    </w:p>
    <w:p w14:paraId="00000030" w14:textId="77777777" w:rsidR="00EE7023" w:rsidRDefault="00000000">
      <w:pPr>
        <w:numPr>
          <w:ilvl w:val="0"/>
          <w:numId w:val="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sz w:val="24"/>
          <w:szCs w:val="24"/>
        </w:rPr>
        <w:t>Tout(e) joueur(euse) doit être en possession de 4 balles de tennis en bon état.</w:t>
      </w:r>
    </w:p>
    <w:p w14:paraId="00000031" w14:textId="77777777" w:rsidR="00EE7023" w:rsidRDefault="00000000">
      <w:pPr>
        <w:numPr>
          <w:ilvl w:val="0"/>
          <w:numId w:val="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sz w:val="24"/>
          <w:szCs w:val="24"/>
        </w:rPr>
        <w:t>La remise des prix se déroulera directement après chaque finale.</w:t>
      </w:r>
    </w:p>
    <w:p w14:paraId="00000034" w14:textId="77777777" w:rsidR="00EE7023" w:rsidRDefault="00000000">
      <w:pPr>
        <w:pBdr>
          <w:top w:val="nil"/>
          <w:left w:val="nil"/>
          <w:bottom w:val="nil"/>
          <w:right w:val="nil"/>
          <w:between w:val="nil"/>
        </w:pBdr>
        <w:spacing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Toute inscription implique l’adhésion au règlement général des tournois AFT</w:t>
      </w:r>
      <w:r>
        <w:rPr>
          <w:rFonts w:ascii="Arial" w:eastAsia="Arial" w:hAnsi="Arial" w:cs="Arial"/>
          <w:sz w:val="24"/>
          <w:szCs w:val="24"/>
        </w:rPr>
        <w:t xml:space="preserve">, </w:t>
      </w:r>
      <w:r>
        <w:rPr>
          <w:rFonts w:ascii="Arial" w:eastAsia="Arial" w:hAnsi="Arial" w:cs="Arial"/>
          <w:color w:val="000000"/>
          <w:sz w:val="24"/>
          <w:szCs w:val="24"/>
        </w:rPr>
        <w:t>au présent règlement particulier ains</w:t>
      </w:r>
      <w:r>
        <w:rPr>
          <w:rFonts w:ascii="Arial" w:eastAsia="Arial" w:hAnsi="Arial" w:cs="Arial"/>
          <w:sz w:val="24"/>
          <w:szCs w:val="24"/>
        </w:rPr>
        <w:t>i qu'au protocole sanitaire édité par l'Aft durant cette période liée au Covid-19</w:t>
      </w:r>
      <w:r>
        <w:rPr>
          <w:rFonts w:ascii="Arial" w:eastAsia="Arial" w:hAnsi="Arial" w:cs="Arial"/>
          <w:color w:val="000000"/>
          <w:sz w:val="24"/>
          <w:szCs w:val="24"/>
        </w:rPr>
        <w:t xml:space="preserve">. Le juge arbitre tranchera sans appel tous les cas non repris au règlement général de la FRBT et de l'AFT ou au présent règlement particulier. </w:t>
      </w:r>
    </w:p>
    <w:p w14:paraId="00000035" w14:textId="4700DF01" w:rsidR="00EE7023" w:rsidRDefault="00CA54D5">
      <w:pPr>
        <w:pBdr>
          <w:top w:val="nil"/>
          <w:left w:val="nil"/>
          <w:bottom w:val="nil"/>
          <w:right w:val="nil"/>
          <w:between w:val="nil"/>
        </w:pBdr>
        <w:spacing w:line="240" w:lineRule="auto"/>
        <w:jc w:val="right"/>
        <w:rPr>
          <w:rFonts w:ascii="Arial" w:eastAsia="Arial" w:hAnsi="Arial" w:cs="Arial"/>
          <w:color w:val="000000"/>
          <w:sz w:val="24"/>
          <w:szCs w:val="24"/>
        </w:rPr>
      </w:pPr>
      <w:r>
        <w:rPr>
          <w:rFonts w:ascii="Arial" w:eastAsia="Arial" w:hAnsi="Arial" w:cs="Arial"/>
          <w:color w:val="000000"/>
          <w:sz w:val="24"/>
          <w:szCs w:val="24"/>
        </w:rPr>
        <w:t xml:space="preserve">L’équipe des officiels du </w:t>
      </w:r>
      <w:r w:rsidR="00A47717" w:rsidRPr="00A47717">
        <w:rPr>
          <w:rFonts w:ascii="Arial" w:eastAsia="Arial" w:hAnsi="Arial" w:cs="Arial"/>
          <w:color w:val="000000"/>
          <w:sz w:val="24"/>
          <w:szCs w:val="24"/>
        </w:rPr>
        <w:t>Gillion OPEN 202</w:t>
      </w:r>
      <w:r w:rsidR="00A47717">
        <w:rPr>
          <w:rFonts w:ascii="Arial" w:eastAsia="Arial" w:hAnsi="Arial" w:cs="Arial"/>
          <w:color w:val="000000"/>
          <w:sz w:val="24"/>
          <w:szCs w:val="24"/>
        </w:rPr>
        <w:t>4 du Léopold</w:t>
      </w:r>
    </w:p>
    <w:p w14:paraId="00000036" w14:textId="77777777" w:rsidR="00EE7023" w:rsidRDefault="00EE7023">
      <w:pPr>
        <w:pBdr>
          <w:top w:val="nil"/>
          <w:left w:val="nil"/>
          <w:bottom w:val="nil"/>
          <w:right w:val="nil"/>
          <w:between w:val="nil"/>
        </w:pBdr>
        <w:spacing w:line="240" w:lineRule="auto"/>
        <w:rPr>
          <w:rFonts w:ascii="Arial" w:eastAsia="Arial" w:hAnsi="Arial" w:cs="Arial"/>
          <w:color w:val="000000"/>
          <w:sz w:val="24"/>
          <w:szCs w:val="24"/>
        </w:rPr>
      </w:pPr>
    </w:p>
    <w:p w14:paraId="00000037" w14:textId="77777777" w:rsidR="00EE7023" w:rsidRDefault="00EE7023">
      <w:pPr>
        <w:pBdr>
          <w:top w:val="nil"/>
          <w:left w:val="nil"/>
          <w:bottom w:val="nil"/>
          <w:right w:val="nil"/>
          <w:between w:val="nil"/>
        </w:pBdr>
        <w:spacing w:line="240" w:lineRule="auto"/>
        <w:jc w:val="both"/>
        <w:rPr>
          <w:rFonts w:ascii="Arial" w:eastAsia="Arial" w:hAnsi="Arial" w:cs="Arial"/>
          <w:color w:val="FF0000"/>
          <w:sz w:val="32"/>
          <w:szCs w:val="32"/>
        </w:rPr>
      </w:pPr>
    </w:p>
    <w:p w14:paraId="00000038" w14:textId="77777777" w:rsidR="00EE7023" w:rsidRDefault="00EE7023">
      <w:pPr>
        <w:rPr>
          <w:rFonts w:ascii="Arial" w:eastAsia="Arial" w:hAnsi="Arial" w:cs="Arial"/>
          <w:sz w:val="24"/>
          <w:szCs w:val="24"/>
          <w:u w:val="single"/>
        </w:rPr>
      </w:pPr>
    </w:p>
    <w:sectPr w:rsidR="00EE7023">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1C4FB9"/>
    <w:multiLevelType w:val="multilevel"/>
    <w:tmpl w:val="769A6C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AF47E14"/>
    <w:multiLevelType w:val="multilevel"/>
    <w:tmpl w:val="457C2E8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2B837330"/>
    <w:multiLevelType w:val="multilevel"/>
    <w:tmpl w:val="7D04A23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3B3D5395"/>
    <w:multiLevelType w:val="multilevel"/>
    <w:tmpl w:val="87E4ABB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73056280"/>
    <w:multiLevelType w:val="multilevel"/>
    <w:tmpl w:val="1F7EA2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3F26754"/>
    <w:multiLevelType w:val="multilevel"/>
    <w:tmpl w:val="B39ACFD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778867E7"/>
    <w:multiLevelType w:val="multilevel"/>
    <w:tmpl w:val="8E1687CA"/>
    <w:lvl w:ilvl="0">
      <w:start w:val="1"/>
      <w:numFmt w:val="decimal"/>
      <w:lvlText w:val="%1."/>
      <w:lvlJc w:val="left"/>
      <w:pPr>
        <w:ind w:left="360" w:hanging="360"/>
      </w:pPr>
      <w:rPr>
        <w:b w:val="0"/>
        <w:sz w:val="24"/>
        <w:szCs w:val="24"/>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8134685">
    <w:abstractNumId w:val="3"/>
  </w:num>
  <w:num w:numId="2" w16cid:durableId="1371150599">
    <w:abstractNumId w:val="6"/>
  </w:num>
  <w:num w:numId="3" w16cid:durableId="877547109">
    <w:abstractNumId w:val="4"/>
  </w:num>
  <w:num w:numId="4" w16cid:durableId="632685367">
    <w:abstractNumId w:val="0"/>
  </w:num>
  <w:num w:numId="5" w16cid:durableId="1495295102">
    <w:abstractNumId w:val="5"/>
  </w:num>
  <w:num w:numId="6" w16cid:durableId="388655491">
    <w:abstractNumId w:val="1"/>
  </w:num>
  <w:num w:numId="7" w16cid:durableId="17476811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23"/>
    <w:rsid w:val="00207D22"/>
    <w:rsid w:val="002E2AC5"/>
    <w:rsid w:val="00352C24"/>
    <w:rsid w:val="008A2133"/>
    <w:rsid w:val="00950730"/>
    <w:rsid w:val="00A47717"/>
    <w:rsid w:val="00C76B96"/>
    <w:rsid w:val="00CA54D5"/>
    <w:rsid w:val="00D02E90"/>
    <w:rsid w:val="00E349AE"/>
    <w:rsid w:val="00EB4325"/>
    <w:rsid w:val="00ED58F7"/>
    <w:rsid w:val="00EE702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3EE7C"/>
  <w15:docId w15:val="{923DF18F-8E49-428E-8979-8E9620EDC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aragraphedeliste">
    <w:name w:val="List Paragraph"/>
    <w:basedOn w:val="Normal"/>
    <w:uiPriority w:val="34"/>
    <w:qFormat/>
    <w:rsid w:val="00CA54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xavier.deleenheer@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yuPdWkWlKQxC8pf1EdR1biZ3WLg==">AMUW2mXfh3j6gKIzZ+L+z4706Nm7vsETRzrWBmTjWItvvEd6ZW+AJYMcYSeQu989Q4ve+leOxDYvE0B4bkpuehusWa3VHrl1SM4rkSR71T7kDVDVIKz9s6kgZDaH6yxIOSXGGrY3o+ObFPNd6y/j73cmmztlH/6E4A==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3692</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Xavier De Leenheer</cp:lastModifiedBy>
  <cp:revision>9</cp:revision>
  <dcterms:created xsi:type="dcterms:W3CDTF">2024-02-20T07:43:00Z</dcterms:created>
  <dcterms:modified xsi:type="dcterms:W3CDTF">2024-07-04T07:57:00Z</dcterms:modified>
</cp:coreProperties>
</file>